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0E4EE" w14:textId="77777777" w:rsidR="009D7C77" w:rsidRDefault="009D7C77" w:rsidP="004829C3">
      <w:pPr>
        <w:jc w:val="right"/>
        <w:rPr>
          <w:rFonts w:ascii="Arial" w:hAnsi="Arial" w:cs="Arial"/>
          <w:b/>
          <w:sz w:val="36"/>
          <w:szCs w:val="36"/>
        </w:rPr>
      </w:pPr>
    </w:p>
    <w:p w14:paraId="5660E4EF" w14:textId="77777777" w:rsidR="004829C3" w:rsidRPr="009D7C77" w:rsidRDefault="00A12643" w:rsidP="004829C3">
      <w:pPr>
        <w:jc w:val="right"/>
        <w:rPr>
          <w:rFonts w:ascii="Arial" w:hAnsi="Arial" w:cs="Arial"/>
          <w:b/>
          <w:sz w:val="36"/>
          <w:szCs w:val="36"/>
        </w:rPr>
      </w:pPr>
      <w:r w:rsidRPr="009D7C77">
        <w:rPr>
          <w:rFonts w:ascii="Arial" w:hAnsi="Arial" w:cs="Arial"/>
          <w:b/>
          <w:sz w:val="36"/>
          <w:szCs w:val="36"/>
        </w:rPr>
        <w:t xml:space="preserve">Commonword </w:t>
      </w:r>
    </w:p>
    <w:p w14:paraId="5660E4F0" w14:textId="77777777" w:rsidR="00A12643" w:rsidRPr="009D7C77" w:rsidRDefault="0008232B">
      <w:pPr>
        <w:rPr>
          <w:rFonts w:ascii="Arial" w:hAnsi="Arial" w:cs="Arial"/>
          <w:b/>
          <w:sz w:val="36"/>
          <w:szCs w:val="36"/>
        </w:rPr>
      </w:pPr>
      <w:r w:rsidRPr="009D7C77">
        <w:rPr>
          <w:rFonts w:ascii="Arial" w:hAnsi="Arial" w:cs="Arial"/>
          <w:b/>
          <w:noProof/>
          <w:sz w:val="36"/>
          <w:szCs w:val="36"/>
          <w:lang w:eastAsia="en-GB"/>
        </w:rPr>
        <mc:AlternateContent>
          <mc:Choice Requires="wps">
            <w:drawing>
              <wp:anchor distT="0" distB="0" distL="114300" distR="114300" simplePos="0" relativeHeight="251701248" behindDoc="0" locked="0" layoutInCell="1" allowOverlap="1" wp14:anchorId="5660E59F" wp14:editId="5660E5A0">
                <wp:simplePos x="0" y="0"/>
                <wp:positionH relativeFrom="margin">
                  <wp:posOffset>0</wp:posOffset>
                </wp:positionH>
                <wp:positionV relativeFrom="paragraph">
                  <wp:posOffset>381000</wp:posOffset>
                </wp:positionV>
                <wp:extent cx="5848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848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F4F30" id="Straight Connector 40" o:spid="_x0000_s1026" style="position:absolute;z-index:251701248;visibility:visible;mso-wrap-style:square;mso-wrap-distance-left:9pt;mso-wrap-distance-top:0;mso-wrap-distance-right:9pt;mso-wrap-distance-bottom:0;mso-position-horizontal:absolute;mso-position-horizontal-relative:margin;mso-position-vertical:absolute;mso-position-vertical-relative:text" from="0,30pt" to="460.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" strokecolor="black [3213]" strokeweight="1.5pt">
                <w10:wrap anchorx="margin"/>
              </v:line>
            </w:pict>
          </mc:Fallback>
        </mc:AlternateContent>
      </w:r>
      <w:r w:rsidR="00A12643" w:rsidRPr="009D7C77">
        <w:rPr>
          <w:rFonts w:ascii="Arial" w:hAnsi="Arial" w:cs="Arial"/>
          <w:b/>
          <w:sz w:val="36"/>
          <w:szCs w:val="36"/>
        </w:rPr>
        <w:t>Equality Policy</w:t>
      </w:r>
    </w:p>
    <w:p w14:paraId="5660E4F1" w14:textId="77777777" w:rsidR="004829C3" w:rsidRDefault="004829C3" w:rsidP="000C0A3F">
      <w:pPr>
        <w:spacing w:after="0" w:line="240" w:lineRule="auto"/>
        <w:rPr>
          <w:rFonts w:ascii="Arial" w:hAnsi="Arial" w:cs="Arial"/>
          <w:b/>
          <w:sz w:val="24"/>
          <w:szCs w:val="24"/>
        </w:rPr>
      </w:pPr>
    </w:p>
    <w:p w14:paraId="5660E4F2" w14:textId="77777777" w:rsidR="00E60252" w:rsidRDefault="00E60252" w:rsidP="000C0A3F">
      <w:pPr>
        <w:spacing w:after="0" w:line="240" w:lineRule="auto"/>
        <w:rPr>
          <w:rFonts w:ascii="Arial" w:hAnsi="Arial" w:cs="Arial"/>
          <w:b/>
          <w:sz w:val="24"/>
          <w:szCs w:val="24"/>
        </w:rPr>
      </w:pPr>
    </w:p>
    <w:p w14:paraId="5660E4F3" w14:textId="77777777" w:rsidR="000C0A3F" w:rsidRPr="000C0A3F" w:rsidRDefault="000C0A3F" w:rsidP="000C0A3F">
      <w:pPr>
        <w:spacing w:after="0" w:line="240" w:lineRule="auto"/>
        <w:rPr>
          <w:rFonts w:ascii="Arial" w:hAnsi="Arial" w:cs="Arial"/>
          <w:b/>
          <w:sz w:val="24"/>
          <w:szCs w:val="24"/>
        </w:rPr>
      </w:pPr>
      <w:r w:rsidRPr="000C0A3F">
        <w:rPr>
          <w:rFonts w:ascii="Arial" w:hAnsi="Arial" w:cs="Arial"/>
          <w:b/>
          <w:sz w:val="24"/>
          <w:szCs w:val="24"/>
        </w:rPr>
        <w:t xml:space="preserve">1.  </w:t>
      </w:r>
      <w:r w:rsidR="00945313">
        <w:rPr>
          <w:rFonts w:ascii="Arial" w:hAnsi="Arial" w:cs="Arial"/>
          <w:b/>
          <w:sz w:val="24"/>
          <w:szCs w:val="24"/>
        </w:rPr>
        <w:tab/>
      </w:r>
      <w:r w:rsidRPr="000C0A3F">
        <w:rPr>
          <w:rFonts w:ascii="Arial" w:hAnsi="Arial" w:cs="Arial"/>
          <w:b/>
          <w:sz w:val="24"/>
          <w:szCs w:val="24"/>
        </w:rPr>
        <w:t xml:space="preserve">Equality Policy </w:t>
      </w:r>
    </w:p>
    <w:p w14:paraId="5660E4F4" w14:textId="77777777" w:rsidR="000C0A3F" w:rsidRPr="000C0A3F" w:rsidRDefault="000C0A3F" w:rsidP="000C0A3F">
      <w:pPr>
        <w:spacing w:after="0" w:line="240" w:lineRule="auto"/>
        <w:rPr>
          <w:rFonts w:ascii="Arial" w:hAnsi="Arial" w:cs="Arial"/>
          <w:sz w:val="24"/>
          <w:szCs w:val="24"/>
        </w:rPr>
      </w:pPr>
      <w:r w:rsidRPr="000C0A3F">
        <w:rPr>
          <w:rFonts w:ascii="Arial" w:hAnsi="Arial" w:cs="Arial"/>
          <w:sz w:val="24"/>
          <w:szCs w:val="24"/>
        </w:rPr>
        <w:t xml:space="preserve"> </w:t>
      </w:r>
    </w:p>
    <w:p w14:paraId="5660E4F5" w14:textId="77777777" w:rsidR="000C0A3F" w:rsidRPr="000C0A3F" w:rsidRDefault="000C0A3F" w:rsidP="000C0A3F">
      <w:pPr>
        <w:spacing w:after="0" w:line="240" w:lineRule="auto"/>
        <w:ind w:left="709" w:hanging="709"/>
        <w:rPr>
          <w:rFonts w:ascii="Arial" w:hAnsi="Arial" w:cs="Arial"/>
          <w:sz w:val="24"/>
          <w:szCs w:val="24"/>
        </w:rPr>
      </w:pPr>
      <w:r w:rsidRPr="00945313">
        <w:rPr>
          <w:rFonts w:ascii="Arial" w:hAnsi="Arial" w:cs="Arial"/>
          <w:sz w:val="24"/>
          <w:szCs w:val="24"/>
        </w:rPr>
        <w:t>1.1</w:t>
      </w:r>
      <w:r w:rsidRPr="000C0A3F">
        <w:rPr>
          <w:rFonts w:ascii="Arial" w:hAnsi="Arial" w:cs="Arial"/>
          <w:sz w:val="24"/>
          <w:szCs w:val="24"/>
        </w:rPr>
        <w:t xml:space="preserve">  </w:t>
      </w:r>
      <w:r>
        <w:rPr>
          <w:rFonts w:ascii="Arial" w:hAnsi="Arial" w:cs="Arial"/>
          <w:sz w:val="24"/>
          <w:szCs w:val="24"/>
        </w:rPr>
        <w:tab/>
      </w:r>
      <w:r w:rsidR="00C1797A">
        <w:rPr>
          <w:rFonts w:ascii="Arial" w:hAnsi="Arial" w:cs="Arial"/>
          <w:sz w:val="24"/>
          <w:szCs w:val="24"/>
        </w:rPr>
        <w:t xml:space="preserve">Commonword </w:t>
      </w:r>
      <w:r w:rsidR="00684760" w:rsidRPr="00684760">
        <w:rPr>
          <w:rFonts w:ascii="Arial" w:hAnsi="Arial" w:cs="Arial"/>
          <w:sz w:val="24"/>
          <w:szCs w:val="24"/>
        </w:rPr>
        <w:t>believe</w:t>
      </w:r>
      <w:r w:rsidR="00684760">
        <w:rPr>
          <w:rFonts w:ascii="Arial" w:hAnsi="Arial" w:cs="Arial"/>
          <w:sz w:val="24"/>
          <w:szCs w:val="24"/>
        </w:rPr>
        <w:t>s</w:t>
      </w:r>
      <w:r w:rsidR="00684760" w:rsidRPr="00684760">
        <w:rPr>
          <w:rFonts w:ascii="Arial" w:hAnsi="Arial" w:cs="Arial"/>
          <w:sz w:val="24"/>
          <w:szCs w:val="24"/>
        </w:rPr>
        <w:t xml:space="preserve"> that participation in the arts can help promote equality and diversity, and contributes to wellbeing. </w:t>
      </w:r>
      <w:r w:rsidR="00684760">
        <w:rPr>
          <w:rFonts w:ascii="Arial" w:hAnsi="Arial" w:cs="Arial"/>
          <w:sz w:val="24"/>
          <w:szCs w:val="24"/>
        </w:rPr>
        <w:t>To this end Commonword is</w:t>
      </w:r>
      <w:r w:rsidRPr="000C0A3F">
        <w:rPr>
          <w:rFonts w:ascii="Arial" w:hAnsi="Arial" w:cs="Arial"/>
          <w:sz w:val="24"/>
          <w:szCs w:val="24"/>
        </w:rPr>
        <w:t xml:space="preserve"> committed to </w:t>
      </w:r>
      <w:r w:rsidR="00C1797A">
        <w:rPr>
          <w:rFonts w:ascii="Arial" w:hAnsi="Arial" w:cs="Arial"/>
          <w:sz w:val="24"/>
          <w:szCs w:val="24"/>
        </w:rPr>
        <w:t xml:space="preserve">promoting equality and </w:t>
      </w:r>
      <w:r w:rsidRPr="000C0A3F">
        <w:rPr>
          <w:rFonts w:ascii="Arial" w:hAnsi="Arial" w:cs="Arial"/>
          <w:sz w:val="24"/>
          <w:szCs w:val="24"/>
        </w:rPr>
        <w:t>eliminating discrimination in our own policies and practices and in those areas over which we have influence. This will be done within the frame</w:t>
      </w:r>
      <w:r w:rsidR="00684760">
        <w:rPr>
          <w:rFonts w:ascii="Arial" w:hAnsi="Arial" w:cs="Arial"/>
          <w:sz w:val="24"/>
          <w:szCs w:val="24"/>
        </w:rPr>
        <w:t>work of existing legislation:</w:t>
      </w:r>
    </w:p>
    <w:p w14:paraId="5660E4F6" w14:textId="77777777" w:rsidR="000C0A3F" w:rsidRPr="000C0A3F" w:rsidRDefault="000C0A3F" w:rsidP="000C0A3F">
      <w:pPr>
        <w:spacing w:after="0" w:line="240" w:lineRule="auto"/>
        <w:rPr>
          <w:rFonts w:ascii="Arial" w:hAnsi="Arial" w:cs="Arial"/>
          <w:sz w:val="24"/>
          <w:szCs w:val="24"/>
        </w:rPr>
      </w:pPr>
      <w:r w:rsidRPr="000C0A3F">
        <w:rPr>
          <w:rFonts w:ascii="Arial" w:hAnsi="Arial" w:cs="Arial"/>
          <w:sz w:val="24"/>
          <w:szCs w:val="24"/>
        </w:rPr>
        <w:t xml:space="preserve"> </w:t>
      </w:r>
    </w:p>
    <w:p w14:paraId="5660E4F7" w14:textId="77777777" w:rsidR="000C0A3F" w:rsidRPr="00684760" w:rsidRDefault="00C1797A" w:rsidP="004350AB">
      <w:pPr>
        <w:pStyle w:val="ListParagraph"/>
        <w:numPr>
          <w:ilvl w:val="0"/>
          <w:numId w:val="4"/>
        </w:numPr>
        <w:spacing w:after="0" w:line="240" w:lineRule="auto"/>
        <w:ind w:left="1843" w:hanging="501"/>
        <w:rPr>
          <w:rFonts w:ascii="Arial" w:hAnsi="Arial" w:cs="Arial"/>
          <w:sz w:val="24"/>
          <w:szCs w:val="24"/>
        </w:rPr>
      </w:pPr>
      <w:r w:rsidRPr="00684760">
        <w:rPr>
          <w:rFonts w:ascii="Arial" w:hAnsi="Arial" w:cs="Arial"/>
          <w:sz w:val="24"/>
          <w:szCs w:val="24"/>
        </w:rPr>
        <w:t>Equality Act 2010</w:t>
      </w:r>
    </w:p>
    <w:p w14:paraId="5660E4F8" w14:textId="77777777" w:rsidR="00706F34" w:rsidRPr="00684760" w:rsidRDefault="000C0A3F" w:rsidP="004350AB">
      <w:pPr>
        <w:pStyle w:val="ListParagraph"/>
        <w:numPr>
          <w:ilvl w:val="0"/>
          <w:numId w:val="4"/>
        </w:numPr>
        <w:spacing w:after="0" w:line="240" w:lineRule="auto"/>
        <w:ind w:left="1843" w:hanging="501"/>
        <w:rPr>
          <w:rFonts w:ascii="Arial" w:hAnsi="Arial" w:cs="Arial"/>
          <w:sz w:val="24"/>
          <w:szCs w:val="24"/>
        </w:rPr>
      </w:pPr>
      <w:r w:rsidRPr="00684760">
        <w:rPr>
          <w:rFonts w:ascii="Arial" w:hAnsi="Arial" w:cs="Arial"/>
          <w:sz w:val="24"/>
          <w:szCs w:val="24"/>
        </w:rPr>
        <w:t>Human Rights Act</w:t>
      </w:r>
      <w:r w:rsidR="00706F34" w:rsidRPr="00684760">
        <w:rPr>
          <w:rFonts w:ascii="Arial" w:hAnsi="Arial" w:cs="Arial"/>
          <w:sz w:val="24"/>
          <w:szCs w:val="24"/>
        </w:rPr>
        <w:t xml:space="preserve"> 1998</w:t>
      </w:r>
    </w:p>
    <w:p w14:paraId="5660E4F9" w14:textId="77777777" w:rsidR="000C0A3F" w:rsidRPr="000C0A3F" w:rsidRDefault="000C0A3F" w:rsidP="000C0A3F">
      <w:pPr>
        <w:spacing w:after="0" w:line="240" w:lineRule="auto"/>
        <w:rPr>
          <w:rFonts w:ascii="Arial" w:hAnsi="Arial" w:cs="Arial"/>
          <w:sz w:val="24"/>
          <w:szCs w:val="24"/>
        </w:rPr>
      </w:pPr>
      <w:r w:rsidRPr="000C0A3F">
        <w:rPr>
          <w:rFonts w:ascii="Arial" w:hAnsi="Arial" w:cs="Arial"/>
          <w:sz w:val="24"/>
          <w:szCs w:val="24"/>
        </w:rPr>
        <w:t xml:space="preserve"> </w:t>
      </w:r>
    </w:p>
    <w:p w14:paraId="5660E4FA" w14:textId="77777777" w:rsidR="000C0A3F" w:rsidRPr="000C0A3F" w:rsidRDefault="000C0A3F" w:rsidP="00AD5AA1">
      <w:pPr>
        <w:spacing w:after="0" w:line="240" w:lineRule="auto"/>
        <w:ind w:left="709" w:hanging="709"/>
        <w:rPr>
          <w:rFonts w:ascii="Arial" w:hAnsi="Arial" w:cs="Arial"/>
          <w:sz w:val="24"/>
          <w:szCs w:val="24"/>
        </w:rPr>
      </w:pPr>
      <w:r w:rsidRPr="00945313">
        <w:rPr>
          <w:rFonts w:ascii="Arial" w:hAnsi="Arial" w:cs="Arial"/>
          <w:sz w:val="24"/>
          <w:szCs w:val="24"/>
        </w:rPr>
        <w:t>1.2</w:t>
      </w:r>
      <w:r w:rsidRPr="000C0A3F">
        <w:rPr>
          <w:rFonts w:ascii="Arial" w:hAnsi="Arial" w:cs="Arial"/>
          <w:sz w:val="24"/>
          <w:szCs w:val="24"/>
        </w:rPr>
        <w:t xml:space="preserve">  </w:t>
      </w:r>
      <w:r w:rsidR="00AD5AA1">
        <w:rPr>
          <w:rFonts w:ascii="Arial" w:hAnsi="Arial" w:cs="Arial"/>
          <w:sz w:val="24"/>
          <w:szCs w:val="24"/>
        </w:rPr>
        <w:tab/>
      </w:r>
      <w:r w:rsidRPr="000C0A3F">
        <w:rPr>
          <w:rFonts w:ascii="Arial" w:hAnsi="Arial" w:cs="Arial"/>
          <w:sz w:val="24"/>
          <w:szCs w:val="24"/>
        </w:rPr>
        <w:t xml:space="preserve">The intention of this policy is to ensure that all </w:t>
      </w:r>
      <w:r w:rsidR="00265938">
        <w:rPr>
          <w:rFonts w:ascii="Arial" w:hAnsi="Arial" w:cs="Arial"/>
          <w:sz w:val="24"/>
          <w:szCs w:val="24"/>
        </w:rPr>
        <w:t>staff</w:t>
      </w:r>
      <w:r w:rsidR="007F6C21">
        <w:rPr>
          <w:rFonts w:ascii="Arial" w:hAnsi="Arial" w:cs="Arial"/>
          <w:sz w:val="24"/>
          <w:szCs w:val="24"/>
        </w:rPr>
        <w:t xml:space="preserve">, </w:t>
      </w:r>
      <w:r w:rsidR="00265938">
        <w:rPr>
          <w:rFonts w:ascii="Arial" w:hAnsi="Arial" w:cs="Arial"/>
          <w:sz w:val="24"/>
          <w:szCs w:val="24"/>
        </w:rPr>
        <w:t>whether part-time, full-time,</w:t>
      </w:r>
      <w:r w:rsidR="007F6C21" w:rsidRPr="005F750D">
        <w:rPr>
          <w:rFonts w:ascii="Arial" w:hAnsi="Arial" w:cs="Arial"/>
          <w:sz w:val="24"/>
          <w:szCs w:val="24"/>
        </w:rPr>
        <w:t xml:space="preserve"> temporary</w:t>
      </w:r>
      <w:r w:rsidR="00265938">
        <w:rPr>
          <w:rFonts w:ascii="Arial" w:hAnsi="Arial" w:cs="Arial"/>
          <w:sz w:val="24"/>
          <w:szCs w:val="24"/>
        </w:rPr>
        <w:t xml:space="preserve"> or</w:t>
      </w:r>
      <w:r w:rsidR="007F6C21">
        <w:rPr>
          <w:rFonts w:ascii="Arial" w:hAnsi="Arial" w:cs="Arial"/>
          <w:sz w:val="24"/>
          <w:szCs w:val="24"/>
        </w:rPr>
        <w:t xml:space="preserve"> volunteer</w:t>
      </w:r>
      <w:r w:rsidR="00265938">
        <w:rPr>
          <w:rFonts w:ascii="Arial" w:hAnsi="Arial" w:cs="Arial"/>
          <w:sz w:val="24"/>
          <w:szCs w:val="24"/>
        </w:rPr>
        <w:t>,</w:t>
      </w:r>
      <w:r w:rsidRPr="000C0A3F">
        <w:rPr>
          <w:rFonts w:ascii="Arial" w:hAnsi="Arial" w:cs="Arial"/>
          <w:sz w:val="24"/>
          <w:szCs w:val="24"/>
        </w:rPr>
        <w:t xml:space="preserve"> and </w:t>
      </w:r>
      <w:r w:rsidR="00AD5AA1">
        <w:rPr>
          <w:rFonts w:ascii="Arial" w:hAnsi="Arial" w:cs="Arial"/>
          <w:sz w:val="24"/>
          <w:szCs w:val="24"/>
        </w:rPr>
        <w:t>service users</w:t>
      </w:r>
      <w:r w:rsidRPr="000C0A3F">
        <w:rPr>
          <w:rFonts w:ascii="Arial" w:hAnsi="Arial" w:cs="Arial"/>
          <w:sz w:val="24"/>
          <w:szCs w:val="24"/>
        </w:rPr>
        <w:t>, both potential and actual, are treated equally and as individuals regardless of colour, race, nationality, ethnic or national origin, religion, political belief, social or economic class, marital or parental status, gender,</w:t>
      </w:r>
      <w:r w:rsidR="00AD5AA1">
        <w:rPr>
          <w:rFonts w:ascii="Arial" w:hAnsi="Arial" w:cs="Arial"/>
          <w:sz w:val="24"/>
          <w:szCs w:val="24"/>
        </w:rPr>
        <w:t xml:space="preserve"> gender reassignment,</w:t>
      </w:r>
      <w:r w:rsidRPr="000C0A3F">
        <w:rPr>
          <w:rFonts w:ascii="Arial" w:hAnsi="Arial" w:cs="Arial"/>
          <w:sz w:val="24"/>
          <w:szCs w:val="24"/>
        </w:rPr>
        <w:t xml:space="preserve"> sexual orientation, age or disability. </w:t>
      </w:r>
    </w:p>
    <w:p w14:paraId="5660E4FB" w14:textId="77777777" w:rsidR="000C0A3F" w:rsidRPr="000C0A3F" w:rsidRDefault="000C0A3F" w:rsidP="000C0A3F">
      <w:pPr>
        <w:spacing w:after="0" w:line="240" w:lineRule="auto"/>
        <w:rPr>
          <w:rFonts w:ascii="Arial" w:hAnsi="Arial" w:cs="Arial"/>
          <w:sz w:val="24"/>
          <w:szCs w:val="24"/>
        </w:rPr>
      </w:pPr>
      <w:r w:rsidRPr="000C0A3F">
        <w:rPr>
          <w:rFonts w:ascii="Arial" w:hAnsi="Arial" w:cs="Arial"/>
          <w:sz w:val="24"/>
          <w:szCs w:val="24"/>
        </w:rPr>
        <w:t xml:space="preserve"> </w:t>
      </w:r>
    </w:p>
    <w:p w14:paraId="5660E4FC" w14:textId="77777777" w:rsidR="000C0A3F" w:rsidRPr="000C0A3F" w:rsidRDefault="000C0A3F" w:rsidP="00866450">
      <w:pPr>
        <w:spacing w:after="0" w:line="240" w:lineRule="auto"/>
        <w:ind w:left="709" w:hanging="709"/>
        <w:rPr>
          <w:rFonts w:ascii="Arial" w:hAnsi="Arial" w:cs="Arial"/>
          <w:sz w:val="24"/>
          <w:szCs w:val="24"/>
        </w:rPr>
      </w:pPr>
      <w:r w:rsidRPr="00945313">
        <w:rPr>
          <w:rFonts w:ascii="Arial" w:hAnsi="Arial" w:cs="Arial"/>
          <w:sz w:val="24"/>
          <w:szCs w:val="24"/>
        </w:rPr>
        <w:t>1.3</w:t>
      </w:r>
      <w:r w:rsidRPr="000C0A3F">
        <w:rPr>
          <w:rFonts w:ascii="Arial" w:hAnsi="Arial" w:cs="Arial"/>
          <w:sz w:val="24"/>
          <w:szCs w:val="24"/>
        </w:rPr>
        <w:t xml:space="preserve">  </w:t>
      </w:r>
      <w:r w:rsidR="00866450">
        <w:rPr>
          <w:rFonts w:ascii="Arial" w:hAnsi="Arial" w:cs="Arial"/>
          <w:sz w:val="24"/>
          <w:szCs w:val="24"/>
        </w:rPr>
        <w:tab/>
      </w:r>
      <w:r w:rsidRPr="000C0A3F">
        <w:rPr>
          <w:rFonts w:ascii="Arial" w:hAnsi="Arial" w:cs="Arial"/>
          <w:sz w:val="24"/>
          <w:szCs w:val="24"/>
        </w:rPr>
        <w:t xml:space="preserve">This policy covers all aspects of our work, our </w:t>
      </w:r>
      <w:r w:rsidR="005631B6">
        <w:rPr>
          <w:rFonts w:ascii="Arial" w:hAnsi="Arial" w:cs="Arial"/>
          <w:sz w:val="24"/>
          <w:szCs w:val="24"/>
        </w:rPr>
        <w:t>Management C</w:t>
      </w:r>
      <w:r w:rsidRPr="000C0A3F">
        <w:rPr>
          <w:rFonts w:ascii="Arial" w:hAnsi="Arial" w:cs="Arial"/>
          <w:sz w:val="24"/>
          <w:szCs w:val="24"/>
        </w:rPr>
        <w:t xml:space="preserve">ommittee </w:t>
      </w:r>
      <w:r w:rsidR="00265938">
        <w:rPr>
          <w:rFonts w:ascii="Arial" w:hAnsi="Arial" w:cs="Arial"/>
          <w:sz w:val="24"/>
          <w:szCs w:val="24"/>
        </w:rPr>
        <w:t xml:space="preserve">and </w:t>
      </w:r>
      <w:r w:rsidRPr="000C0A3F">
        <w:rPr>
          <w:rFonts w:ascii="Arial" w:hAnsi="Arial" w:cs="Arial"/>
          <w:sz w:val="24"/>
          <w:szCs w:val="24"/>
        </w:rPr>
        <w:t>staff</w:t>
      </w:r>
      <w:r w:rsidR="00265938">
        <w:rPr>
          <w:rFonts w:ascii="Arial" w:hAnsi="Arial" w:cs="Arial"/>
          <w:sz w:val="24"/>
          <w:szCs w:val="24"/>
        </w:rPr>
        <w:t>,</w:t>
      </w:r>
      <w:r w:rsidR="005631B6">
        <w:rPr>
          <w:rFonts w:ascii="Arial" w:hAnsi="Arial" w:cs="Arial"/>
          <w:sz w:val="24"/>
          <w:szCs w:val="24"/>
        </w:rPr>
        <w:t xml:space="preserve"> </w:t>
      </w:r>
      <w:r w:rsidRPr="000C0A3F">
        <w:rPr>
          <w:rFonts w:ascii="Arial" w:hAnsi="Arial" w:cs="Arial"/>
          <w:sz w:val="24"/>
          <w:szCs w:val="24"/>
        </w:rPr>
        <w:t>as</w:t>
      </w:r>
      <w:r w:rsidR="005631B6">
        <w:rPr>
          <w:rFonts w:ascii="Arial" w:hAnsi="Arial" w:cs="Arial"/>
          <w:sz w:val="24"/>
          <w:szCs w:val="24"/>
        </w:rPr>
        <w:t xml:space="preserve"> </w:t>
      </w:r>
      <w:r w:rsidRPr="000C0A3F">
        <w:rPr>
          <w:rFonts w:ascii="Arial" w:hAnsi="Arial" w:cs="Arial"/>
          <w:sz w:val="24"/>
          <w:szCs w:val="24"/>
        </w:rPr>
        <w:t xml:space="preserve">well as our policies, management, employment practices, terms and conditions of service, marketing, and all dealings with </w:t>
      </w:r>
      <w:r w:rsidR="005631B6">
        <w:rPr>
          <w:rFonts w:ascii="Arial" w:hAnsi="Arial" w:cs="Arial"/>
          <w:sz w:val="24"/>
          <w:szCs w:val="24"/>
        </w:rPr>
        <w:t>service users</w:t>
      </w:r>
      <w:r w:rsidRPr="000C0A3F">
        <w:rPr>
          <w:rFonts w:ascii="Arial" w:hAnsi="Arial" w:cs="Arial"/>
          <w:sz w:val="24"/>
          <w:szCs w:val="24"/>
        </w:rPr>
        <w:t xml:space="preserve">. </w:t>
      </w:r>
    </w:p>
    <w:p w14:paraId="5660E4FD" w14:textId="77777777" w:rsidR="00265938" w:rsidRPr="000C0A3F" w:rsidRDefault="00265938" w:rsidP="00866450">
      <w:pPr>
        <w:spacing w:after="0" w:line="240" w:lineRule="auto"/>
        <w:ind w:left="709" w:hanging="709"/>
        <w:rPr>
          <w:rFonts w:ascii="Arial" w:hAnsi="Arial" w:cs="Arial"/>
          <w:sz w:val="24"/>
          <w:szCs w:val="24"/>
        </w:rPr>
      </w:pPr>
    </w:p>
    <w:p w14:paraId="5660E4FE" w14:textId="77777777" w:rsidR="00265938" w:rsidRDefault="00536954" w:rsidP="00E60252">
      <w:pPr>
        <w:ind w:left="709" w:hanging="709"/>
        <w:rPr>
          <w:rFonts w:ascii="Arial" w:hAnsi="Arial" w:cs="Arial"/>
          <w:sz w:val="24"/>
          <w:szCs w:val="24"/>
        </w:rPr>
      </w:pPr>
      <w:r w:rsidRPr="00945313">
        <w:rPr>
          <w:rFonts w:ascii="Arial" w:hAnsi="Arial" w:cs="Arial"/>
          <w:sz w:val="24"/>
          <w:szCs w:val="24"/>
        </w:rPr>
        <w:t>1.4</w:t>
      </w:r>
      <w:r w:rsidR="00265938" w:rsidRPr="00265938">
        <w:rPr>
          <w:rFonts w:ascii="Arial" w:hAnsi="Arial" w:cs="Arial"/>
          <w:b/>
          <w:sz w:val="24"/>
          <w:szCs w:val="24"/>
        </w:rPr>
        <w:tab/>
      </w:r>
      <w:r w:rsidRPr="000C0A3F">
        <w:rPr>
          <w:rFonts w:ascii="Arial" w:hAnsi="Arial" w:cs="Arial"/>
          <w:sz w:val="24"/>
          <w:szCs w:val="24"/>
        </w:rPr>
        <w:t>We are committed to making this policy effective</w:t>
      </w:r>
      <w:r>
        <w:rPr>
          <w:rFonts w:ascii="Arial" w:hAnsi="Arial" w:cs="Arial"/>
          <w:sz w:val="24"/>
          <w:szCs w:val="24"/>
        </w:rPr>
        <w:t>,</w:t>
      </w:r>
      <w:r w:rsidR="00265938">
        <w:rPr>
          <w:rFonts w:ascii="Arial" w:hAnsi="Arial" w:cs="Arial"/>
          <w:sz w:val="24"/>
          <w:szCs w:val="24"/>
        </w:rPr>
        <w:t xml:space="preserve"> s</w:t>
      </w:r>
      <w:r w:rsidR="00265938" w:rsidRPr="00265938">
        <w:rPr>
          <w:rFonts w:ascii="Arial" w:hAnsi="Arial" w:cs="Arial"/>
          <w:sz w:val="24"/>
          <w:szCs w:val="24"/>
        </w:rPr>
        <w:t>upport</w:t>
      </w:r>
      <w:r w:rsidR="00265938">
        <w:rPr>
          <w:rFonts w:ascii="Arial" w:hAnsi="Arial" w:cs="Arial"/>
          <w:sz w:val="24"/>
          <w:szCs w:val="24"/>
        </w:rPr>
        <w:t>ing</w:t>
      </w:r>
      <w:r w:rsidR="00265938" w:rsidRPr="00265938">
        <w:rPr>
          <w:rFonts w:ascii="Arial" w:hAnsi="Arial" w:cs="Arial"/>
          <w:sz w:val="24"/>
          <w:szCs w:val="24"/>
        </w:rPr>
        <w:t xml:space="preserve"> our staff to develop a gen</w:t>
      </w:r>
      <w:r>
        <w:rPr>
          <w:rFonts w:ascii="Arial" w:hAnsi="Arial" w:cs="Arial"/>
          <w:sz w:val="24"/>
          <w:szCs w:val="24"/>
        </w:rPr>
        <w:t>uine understanding of equality</w:t>
      </w:r>
      <w:r w:rsidR="00265938" w:rsidRPr="00265938">
        <w:rPr>
          <w:rFonts w:ascii="Arial" w:hAnsi="Arial" w:cs="Arial"/>
          <w:sz w:val="24"/>
          <w:szCs w:val="24"/>
        </w:rPr>
        <w:t xml:space="preserve"> </w:t>
      </w:r>
      <w:r>
        <w:rPr>
          <w:rFonts w:ascii="Arial" w:hAnsi="Arial" w:cs="Arial"/>
          <w:sz w:val="24"/>
          <w:szCs w:val="24"/>
        </w:rPr>
        <w:t>and to achieving</w:t>
      </w:r>
      <w:r w:rsidR="00265938" w:rsidRPr="00265938">
        <w:rPr>
          <w:rFonts w:ascii="Arial" w:hAnsi="Arial" w:cs="Arial"/>
          <w:sz w:val="24"/>
          <w:szCs w:val="24"/>
        </w:rPr>
        <w:t xml:space="preserve"> our vision</w:t>
      </w:r>
      <w:r>
        <w:rPr>
          <w:rFonts w:ascii="Arial" w:hAnsi="Arial" w:cs="Arial"/>
          <w:sz w:val="24"/>
          <w:szCs w:val="24"/>
        </w:rPr>
        <w:t xml:space="preserve"> </w:t>
      </w:r>
      <w:r w:rsidRPr="00536954">
        <w:rPr>
          <w:rFonts w:ascii="Arial" w:hAnsi="Arial" w:cs="Arial"/>
          <w:sz w:val="24"/>
          <w:szCs w:val="24"/>
        </w:rPr>
        <w:t>to promote maximum opportunity to engage with</w:t>
      </w:r>
      <w:r>
        <w:rPr>
          <w:rFonts w:ascii="Arial" w:hAnsi="Arial" w:cs="Arial"/>
          <w:sz w:val="24"/>
          <w:szCs w:val="24"/>
        </w:rPr>
        <w:t>,</w:t>
      </w:r>
      <w:r w:rsidRPr="00536954">
        <w:rPr>
          <w:rFonts w:ascii="Arial" w:hAnsi="Arial" w:cs="Arial"/>
          <w:sz w:val="24"/>
          <w:szCs w:val="24"/>
        </w:rPr>
        <w:t xml:space="preserve"> participate in </w:t>
      </w:r>
      <w:r>
        <w:rPr>
          <w:rFonts w:ascii="Arial" w:hAnsi="Arial" w:cs="Arial"/>
          <w:sz w:val="24"/>
          <w:szCs w:val="24"/>
        </w:rPr>
        <w:t xml:space="preserve">and benefit from the </w:t>
      </w:r>
      <w:r w:rsidRPr="00536954">
        <w:rPr>
          <w:rFonts w:ascii="Arial" w:hAnsi="Arial" w:cs="Arial"/>
          <w:sz w:val="24"/>
          <w:szCs w:val="24"/>
        </w:rPr>
        <w:t>arts</w:t>
      </w:r>
      <w:r w:rsidR="00265938" w:rsidRPr="00265938">
        <w:rPr>
          <w:rFonts w:ascii="Arial" w:hAnsi="Arial" w:cs="Arial"/>
          <w:sz w:val="24"/>
          <w:szCs w:val="24"/>
        </w:rPr>
        <w:t>.</w:t>
      </w:r>
    </w:p>
    <w:p w14:paraId="5660E4FF" w14:textId="77777777" w:rsidR="00E60252" w:rsidRDefault="00E60252" w:rsidP="00E6025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1.5</w:t>
      </w:r>
      <w:r>
        <w:rPr>
          <w:rFonts w:ascii="Arial" w:hAnsi="Arial" w:cs="Arial"/>
          <w:sz w:val="24"/>
          <w:szCs w:val="24"/>
        </w:rPr>
        <w:tab/>
        <w:t>This</w:t>
      </w:r>
      <w:r w:rsidRPr="005F750D">
        <w:rPr>
          <w:rFonts w:ascii="Arial" w:hAnsi="Arial" w:cs="Arial"/>
          <w:sz w:val="24"/>
          <w:szCs w:val="24"/>
        </w:rPr>
        <w:t xml:space="preserve"> policy will be monitored and reviewed annually.</w:t>
      </w:r>
    </w:p>
    <w:p w14:paraId="5660E500" w14:textId="77777777" w:rsidR="00E816E0" w:rsidRDefault="00E816E0" w:rsidP="00A526E7">
      <w:pPr>
        <w:pStyle w:val="NoSpacing"/>
        <w:rPr>
          <w:rFonts w:ascii="Arial" w:hAnsi="Arial" w:cs="Arial"/>
          <w:sz w:val="24"/>
          <w:szCs w:val="24"/>
        </w:rPr>
      </w:pPr>
    </w:p>
    <w:p w14:paraId="5660E501" w14:textId="77777777" w:rsidR="00EB7276" w:rsidRDefault="00EB7276" w:rsidP="00A526E7">
      <w:pPr>
        <w:pStyle w:val="NoSpacing"/>
        <w:rPr>
          <w:rFonts w:ascii="Arial" w:hAnsi="Arial" w:cs="Arial"/>
          <w:sz w:val="24"/>
          <w:szCs w:val="24"/>
        </w:rPr>
      </w:pPr>
    </w:p>
    <w:p w14:paraId="5660E502" w14:textId="77777777" w:rsidR="00EB7276" w:rsidRPr="00697F2E" w:rsidRDefault="00EB7276" w:rsidP="00EB7276">
      <w:pPr>
        <w:pStyle w:val="NoSpacing"/>
        <w:rPr>
          <w:rFonts w:ascii="Arial" w:hAnsi="Arial" w:cs="Arial"/>
          <w:b/>
          <w:sz w:val="24"/>
          <w:szCs w:val="24"/>
        </w:rPr>
      </w:pPr>
      <w:r w:rsidRPr="00697F2E">
        <w:rPr>
          <w:rFonts w:ascii="Arial" w:hAnsi="Arial" w:cs="Arial"/>
          <w:b/>
          <w:sz w:val="24"/>
          <w:szCs w:val="24"/>
        </w:rPr>
        <w:t xml:space="preserve">2.  </w:t>
      </w:r>
      <w:r w:rsidR="00697F2E" w:rsidRPr="00697F2E">
        <w:rPr>
          <w:rFonts w:ascii="Arial" w:hAnsi="Arial" w:cs="Arial"/>
          <w:b/>
          <w:sz w:val="24"/>
          <w:szCs w:val="24"/>
        </w:rPr>
        <w:tab/>
      </w:r>
      <w:r w:rsidRPr="00697F2E">
        <w:rPr>
          <w:rFonts w:ascii="Arial" w:hAnsi="Arial" w:cs="Arial"/>
          <w:b/>
          <w:sz w:val="24"/>
          <w:szCs w:val="24"/>
        </w:rPr>
        <w:t xml:space="preserve">Recruitment </w:t>
      </w:r>
    </w:p>
    <w:p w14:paraId="5660E503" w14:textId="77777777" w:rsidR="00EB7276" w:rsidRPr="00EB7276" w:rsidRDefault="00EB7276" w:rsidP="00EB7276">
      <w:pPr>
        <w:pStyle w:val="NoSpacing"/>
        <w:rPr>
          <w:rFonts w:ascii="Arial" w:hAnsi="Arial" w:cs="Arial"/>
          <w:sz w:val="24"/>
          <w:szCs w:val="24"/>
        </w:rPr>
      </w:pPr>
      <w:r w:rsidRPr="00EB7276">
        <w:rPr>
          <w:rFonts w:ascii="Arial" w:hAnsi="Arial" w:cs="Arial"/>
          <w:sz w:val="24"/>
          <w:szCs w:val="24"/>
        </w:rPr>
        <w:t xml:space="preserve"> </w:t>
      </w:r>
    </w:p>
    <w:p w14:paraId="5660E504" w14:textId="254A43D9" w:rsidR="00FC58ED" w:rsidRPr="000C0A3F" w:rsidRDefault="00EB7276" w:rsidP="00613267">
      <w:pPr>
        <w:spacing w:after="0" w:line="240" w:lineRule="auto"/>
        <w:ind w:left="709" w:hanging="709"/>
        <w:rPr>
          <w:rFonts w:ascii="Arial" w:hAnsi="Arial" w:cs="Arial"/>
          <w:sz w:val="24"/>
          <w:szCs w:val="24"/>
        </w:rPr>
      </w:pPr>
      <w:r w:rsidRPr="00EB7276">
        <w:rPr>
          <w:rFonts w:ascii="Arial" w:hAnsi="Arial" w:cs="Arial"/>
          <w:sz w:val="24"/>
          <w:szCs w:val="24"/>
        </w:rPr>
        <w:t xml:space="preserve">2.1  </w:t>
      </w:r>
      <w:r w:rsidR="00697F2E">
        <w:rPr>
          <w:rFonts w:ascii="Arial" w:hAnsi="Arial" w:cs="Arial"/>
          <w:sz w:val="24"/>
          <w:szCs w:val="24"/>
        </w:rPr>
        <w:tab/>
      </w:r>
      <w:r w:rsidRPr="00EB7276">
        <w:rPr>
          <w:rFonts w:ascii="Arial" w:hAnsi="Arial" w:cs="Arial"/>
          <w:sz w:val="24"/>
          <w:szCs w:val="24"/>
        </w:rPr>
        <w:t>We are committed to a policy of equality of opportunity in our employment practices. Throughout our recruitment and selection process we aim to promote equality of opportunity by treating all potential employees equally</w:t>
      </w:r>
      <w:r w:rsidR="00FC58ED" w:rsidRPr="00FC58ED">
        <w:rPr>
          <w:rFonts w:ascii="Arial" w:hAnsi="Arial" w:cs="Arial"/>
          <w:sz w:val="24"/>
          <w:szCs w:val="24"/>
        </w:rPr>
        <w:t xml:space="preserve"> </w:t>
      </w:r>
      <w:r w:rsidR="00FC58ED" w:rsidRPr="000C0A3F">
        <w:rPr>
          <w:rFonts w:ascii="Arial" w:hAnsi="Arial" w:cs="Arial"/>
          <w:sz w:val="24"/>
          <w:szCs w:val="24"/>
        </w:rPr>
        <w:t>and as individuals regardless of colour, race, nationality, ethnic or national origin, religion, political belief, social or economic class, marital or parental status, gender,</w:t>
      </w:r>
      <w:r w:rsidR="00FC58ED">
        <w:rPr>
          <w:rFonts w:ascii="Arial" w:hAnsi="Arial" w:cs="Arial"/>
          <w:sz w:val="24"/>
          <w:szCs w:val="24"/>
        </w:rPr>
        <w:t xml:space="preserve"> gender reassignment,</w:t>
      </w:r>
      <w:r w:rsidR="00FC58ED" w:rsidRPr="000C0A3F">
        <w:rPr>
          <w:rFonts w:ascii="Arial" w:hAnsi="Arial" w:cs="Arial"/>
          <w:sz w:val="24"/>
          <w:szCs w:val="24"/>
        </w:rPr>
        <w:t xml:space="preserve"> sexual orientation, age or disability. </w:t>
      </w:r>
    </w:p>
    <w:p w14:paraId="5660E505" w14:textId="77777777" w:rsidR="00EB7276" w:rsidRPr="00EB7276" w:rsidRDefault="00EB7276" w:rsidP="00613267">
      <w:pPr>
        <w:pStyle w:val="NoSpacing"/>
        <w:ind w:left="709" w:hanging="709"/>
        <w:rPr>
          <w:rFonts w:ascii="Arial" w:hAnsi="Arial" w:cs="Arial"/>
          <w:sz w:val="24"/>
          <w:szCs w:val="24"/>
        </w:rPr>
      </w:pPr>
      <w:r w:rsidRPr="00EB7276">
        <w:rPr>
          <w:rFonts w:ascii="Arial" w:hAnsi="Arial" w:cs="Arial"/>
          <w:sz w:val="24"/>
          <w:szCs w:val="24"/>
        </w:rPr>
        <w:t xml:space="preserve"> </w:t>
      </w:r>
    </w:p>
    <w:p w14:paraId="5660E506" w14:textId="77777777" w:rsidR="00EB7276" w:rsidRPr="00F8776C" w:rsidRDefault="00EB7276" w:rsidP="00613267">
      <w:pPr>
        <w:pStyle w:val="NoSpacing"/>
        <w:ind w:left="709" w:hanging="709"/>
        <w:rPr>
          <w:rFonts w:ascii="Arial" w:hAnsi="Arial" w:cs="Arial"/>
          <w:sz w:val="24"/>
          <w:szCs w:val="24"/>
        </w:rPr>
      </w:pPr>
      <w:r w:rsidRPr="00EB7276">
        <w:rPr>
          <w:rFonts w:ascii="Arial" w:hAnsi="Arial" w:cs="Arial"/>
          <w:sz w:val="24"/>
          <w:szCs w:val="24"/>
        </w:rPr>
        <w:lastRenderedPageBreak/>
        <w:t xml:space="preserve">2.2  </w:t>
      </w:r>
      <w:r w:rsidR="00FC58ED">
        <w:rPr>
          <w:rFonts w:ascii="Arial" w:hAnsi="Arial" w:cs="Arial"/>
          <w:sz w:val="24"/>
          <w:szCs w:val="24"/>
        </w:rPr>
        <w:tab/>
      </w:r>
      <w:r w:rsidRPr="00EB7276">
        <w:rPr>
          <w:rFonts w:ascii="Arial" w:hAnsi="Arial" w:cs="Arial"/>
          <w:sz w:val="24"/>
          <w:szCs w:val="24"/>
        </w:rPr>
        <w:t>Our selection criteria and procedures are reviewed regularly to ensure that individuals are selected on the basis of relevant merit and ability.</w:t>
      </w:r>
    </w:p>
    <w:p w14:paraId="5660E507" w14:textId="77777777" w:rsidR="00A2242E" w:rsidRPr="00A2242E" w:rsidRDefault="00A2242E" w:rsidP="00613267">
      <w:pPr>
        <w:pStyle w:val="NoSpacing"/>
        <w:ind w:hanging="709"/>
        <w:rPr>
          <w:rFonts w:ascii="Arial" w:hAnsi="Arial" w:cs="Arial"/>
          <w:b/>
          <w:sz w:val="20"/>
          <w:szCs w:val="20"/>
        </w:rPr>
      </w:pPr>
    </w:p>
    <w:p w14:paraId="5660E508" w14:textId="77777777" w:rsidR="00E60252" w:rsidRPr="00613267" w:rsidRDefault="00E60252" w:rsidP="00A526E7">
      <w:pPr>
        <w:pStyle w:val="NoSpacing"/>
        <w:rPr>
          <w:rFonts w:ascii="Arial" w:hAnsi="Arial" w:cs="Arial"/>
          <w:sz w:val="24"/>
          <w:szCs w:val="24"/>
        </w:rPr>
      </w:pPr>
    </w:p>
    <w:p w14:paraId="5660E509" w14:textId="77777777" w:rsidR="00E60252" w:rsidRPr="00613267" w:rsidRDefault="00E60252" w:rsidP="00E60252">
      <w:pPr>
        <w:pStyle w:val="NoSpacing"/>
        <w:rPr>
          <w:rFonts w:ascii="Arial" w:hAnsi="Arial" w:cs="Arial"/>
          <w:b/>
          <w:sz w:val="24"/>
          <w:szCs w:val="24"/>
        </w:rPr>
      </w:pPr>
      <w:r w:rsidRPr="00613267">
        <w:rPr>
          <w:rFonts w:ascii="Arial" w:hAnsi="Arial" w:cs="Arial"/>
          <w:b/>
          <w:sz w:val="24"/>
          <w:szCs w:val="24"/>
        </w:rPr>
        <w:t xml:space="preserve">3.  </w:t>
      </w:r>
      <w:r w:rsidRPr="00613267">
        <w:rPr>
          <w:rFonts w:ascii="Arial" w:hAnsi="Arial" w:cs="Arial"/>
          <w:b/>
          <w:sz w:val="24"/>
          <w:szCs w:val="24"/>
        </w:rPr>
        <w:tab/>
        <w:t xml:space="preserve">Harassment and bullying </w:t>
      </w:r>
    </w:p>
    <w:p w14:paraId="5660E50A" w14:textId="77777777" w:rsidR="00E60252" w:rsidRPr="00613267" w:rsidRDefault="00E60252" w:rsidP="00E60252">
      <w:pPr>
        <w:pStyle w:val="NoSpacing"/>
        <w:rPr>
          <w:rFonts w:ascii="Arial" w:hAnsi="Arial" w:cs="Arial"/>
          <w:sz w:val="24"/>
          <w:szCs w:val="24"/>
        </w:rPr>
      </w:pPr>
      <w:r w:rsidRPr="00613267">
        <w:rPr>
          <w:rFonts w:ascii="Arial" w:hAnsi="Arial" w:cs="Arial"/>
          <w:sz w:val="24"/>
          <w:szCs w:val="24"/>
        </w:rPr>
        <w:t xml:space="preserve"> </w:t>
      </w:r>
    </w:p>
    <w:p w14:paraId="5660E50B" w14:textId="77777777" w:rsidR="00E60252" w:rsidRPr="00613267" w:rsidRDefault="00E60252" w:rsidP="00ED7075">
      <w:pPr>
        <w:pStyle w:val="NoSpacing"/>
        <w:ind w:left="709" w:hanging="709"/>
        <w:rPr>
          <w:rFonts w:ascii="Arial" w:hAnsi="Arial" w:cs="Arial"/>
          <w:sz w:val="24"/>
          <w:szCs w:val="24"/>
        </w:rPr>
      </w:pPr>
      <w:r w:rsidRPr="00613267">
        <w:rPr>
          <w:rFonts w:ascii="Arial" w:hAnsi="Arial" w:cs="Arial"/>
          <w:sz w:val="24"/>
          <w:szCs w:val="24"/>
        </w:rPr>
        <w:t xml:space="preserve">3.1  </w:t>
      </w:r>
      <w:r w:rsidR="00613267" w:rsidRPr="00613267">
        <w:rPr>
          <w:rFonts w:ascii="Arial" w:hAnsi="Arial" w:cs="Arial"/>
          <w:sz w:val="24"/>
          <w:szCs w:val="24"/>
        </w:rPr>
        <w:tab/>
      </w:r>
      <w:r w:rsidRPr="00613267">
        <w:rPr>
          <w:rFonts w:ascii="Arial" w:hAnsi="Arial" w:cs="Arial"/>
          <w:sz w:val="24"/>
          <w:szCs w:val="24"/>
        </w:rPr>
        <w:t xml:space="preserve">All forms of harassment are totally unacceptable and will not be tolerated by us. </w:t>
      </w:r>
    </w:p>
    <w:p w14:paraId="5660E50C" w14:textId="77777777" w:rsidR="00E60252" w:rsidRPr="00613267" w:rsidRDefault="00E60252" w:rsidP="00ED7075">
      <w:pPr>
        <w:pStyle w:val="NoSpacing"/>
        <w:ind w:left="709" w:hanging="709"/>
        <w:rPr>
          <w:rFonts w:ascii="Arial" w:hAnsi="Arial" w:cs="Arial"/>
          <w:sz w:val="24"/>
          <w:szCs w:val="24"/>
        </w:rPr>
      </w:pPr>
      <w:r w:rsidRPr="00613267">
        <w:rPr>
          <w:rFonts w:ascii="Arial" w:hAnsi="Arial" w:cs="Arial"/>
          <w:sz w:val="24"/>
          <w:szCs w:val="24"/>
        </w:rPr>
        <w:t xml:space="preserve"> </w:t>
      </w:r>
    </w:p>
    <w:p w14:paraId="5660E50D" w14:textId="77777777" w:rsidR="00E60252" w:rsidRPr="00613267" w:rsidRDefault="00E60252" w:rsidP="00ED7075">
      <w:pPr>
        <w:pStyle w:val="NoSpacing"/>
        <w:ind w:left="709" w:hanging="709"/>
        <w:rPr>
          <w:rFonts w:ascii="Arial" w:hAnsi="Arial" w:cs="Arial"/>
          <w:sz w:val="24"/>
          <w:szCs w:val="24"/>
        </w:rPr>
      </w:pPr>
      <w:r w:rsidRPr="00613267">
        <w:rPr>
          <w:rFonts w:ascii="Arial" w:hAnsi="Arial" w:cs="Arial"/>
          <w:sz w:val="24"/>
          <w:szCs w:val="24"/>
        </w:rPr>
        <w:t xml:space="preserve">3.2  </w:t>
      </w:r>
      <w:r w:rsidR="00613267" w:rsidRPr="00613267">
        <w:rPr>
          <w:rFonts w:ascii="Arial" w:hAnsi="Arial" w:cs="Arial"/>
          <w:sz w:val="24"/>
          <w:szCs w:val="24"/>
        </w:rPr>
        <w:tab/>
      </w:r>
      <w:r w:rsidRPr="00613267">
        <w:rPr>
          <w:rFonts w:ascii="Arial" w:hAnsi="Arial" w:cs="Arial"/>
          <w:sz w:val="24"/>
          <w:szCs w:val="24"/>
        </w:rPr>
        <w:t xml:space="preserve">We are committed to creating and maintaining a working environment: </w:t>
      </w:r>
    </w:p>
    <w:p w14:paraId="5660E50E" w14:textId="77777777" w:rsidR="00E60252" w:rsidRPr="00613267" w:rsidRDefault="00E60252" w:rsidP="00ED7075">
      <w:pPr>
        <w:pStyle w:val="NoSpacing"/>
        <w:ind w:left="709" w:hanging="709"/>
        <w:rPr>
          <w:rFonts w:ascii="Arial" w:hAnsi="Arial" w:cs="Arial"/>
          <w:sz w:val="24"/>
          <w:szCs w:val="24"/>
        </w:rPr>
      </w:pPr>
      <w:r w:rsidRPr="00613267">
        <w:rPr>
          <w:rFonts w:ascii="Arial" w:hAnsi="Arial" w:cs="Arial"/>
          <w:sz w:val="24"/>
          <w:szCs w:val="24"/>
        </w:rPr>
        <w:t xml:space="preserve"> </w:t>
      </w:r>
    </w:p>
    <w:p w14:paraId="5660E50F" w14:textId="77777777" w:rsidR="00E60252" w:rsidRPr="00613267" w:rsidRDefault="00E60252" w:rsidP="00ED7075">
      <w:pPr>
        <w:pStyle w:val="NoSpacing"/>
        <w:numPr>
          <w:ilvl w:val="0"/>
          <w:numId w:val="5"/>
        </w:numPr>
        <w:ind w:left="1843" w:hanging="709"/>
        <w:rPr>
          <w:rFonts w:ascii="Arial" w:hAnsi="Arial" w:cs="Arial"/>
          <w:sz w:val="24"/>
          <w:szCs w:val="24"/>
        </w:rPr>
      </w:pPr>
      <w:r w:rsidRPr="00613267">
        <w:rPr>
          <w:rFonts w:ascii="Arial" w:hAnsi="Arial" w:cs="Arial"/>
          <w:sz w:val="24"/>
          <w:szCs w:val="24"/>
        </w:rPr>
        <w:t xml:space="preserve">where everyone is treated with dignity and respect; </w:t>
      </w:r>
    </w:p>
    <w:p w14:paraId="5660E510" w14:textId="77777777" w:rsidR="00E60252" w:rsidRPr="00613267" w:rsidRDefault="00E60252" w:rsidP="00ED7075">
      <w:pPr>
        <w:pStyle w:val="NoSpacing"/>
        <w:numPr>
          <w:ilvl w:val="0"/>
          <w:numId w:val="5"/>
        </w:numPr>
        <w:ind w:left="1843" w:hanging="709"/>
        <w:rPr>
          <w:rFonts w:ascii="Arial" w:hAnsi="Arial" w:cs="Arial"/>
          <w:sz w:val="24"/>
          <w:szCs w:val="24"/>
        </w:rPr>
      </w:pPr>
      <w:r w:rsidRPr="00613267">
        <w:rPr>
          <w:rFonts w:ascii="Arial" w:hAnsi="Arial" w:cs="Arial"/>
          <w:sz w:val="24"/>
          <w:szCs w:val="24"/>
        </w:rPr>
        <w:t xml:space="preserve">which is conducive to the growth and development of both employees and the organisation; </w:t>
      </w:r>
    </w:p>
    <w:p w14:paraId="5660E511" w14:textId="77777777" w:rsidR="00E60252" w:rsidRPr="00613267" w:rsidRDefault="00E60252" w:rsidP="00ED7075">
      <w:pPr>
        <w:pStyle w:val="NoSpacing"/>
        <w:numPr>
          <w:ilvl w:val="0"/>
          <w:numId w:val="5"/>
        </w:numPr>
        <w:ind w:left="1843" w:hanging="709"/>
        <w:rPr>
          <w:rFonts w:ascii="Arial" w:hAnsi="Arial" w:cs="Arial"/>
          <w:sz w:val="24"/>
          <w:szCs w:val="24"/>
        </w:rPr>
      </w:pPr>
      <w:proofErr w:type="gramStart"/>
      <w:r w:rsidRPr="00613267">
        <w:rPr>
          <w:rFonts w:ascii="Arial" w:hAnsi="Arial" w:cs="Arial"/>
          <w:sz w:val="24"/>
          <w:szCs w:val="24"/>
        </w:rPr>
        <w:t>where</w:t>
      </w:r>
      <w:proofErr w:type="gramEnd"/>
      <w:r w:rsidRPr="00613267">
        <w:rPr>
          <w:rFonts w:ascii="Arial" w:hAnsi="Arial" w:cs="Arial"/>
          <w:sz w:val="24"/>
          <w:szCs w:val="24"/>
        </w:rPr>
        <w:t xml:space="preserve"> employees who feel there is a problem can be confident and secure when raising the matter and know it will be taken seriously and dealt with objectively and sensitively. </w:t>
      </w:r>
    </w:p>
    <w:p w14:paraId="5660E512" w14:textId="77777777" w:rsidR="00E60252" w:rsidRDefault="00E60252" w:rsidP="00ED7075">
      <w:pPr>
        <w:pStyle w:val="NoSpacing"/>
        <w:ind w:left="709" w:hanging="709"/>
        <w:rPr>
          <w:rFonts w:ascii="Arial" w:hAnsi="Arial" w:cs="Arial"/>
          <w:sz w:val="24"/>
          <w:szCs w:val="24"/>
        </w:rPr>
      </w:pPr>
      <w:r w:rsidRPr="00613267">
        <w:rPr>
          <w:rFonts w:ascii="Arial" w:hAnsi="Arial" w:cs="Arial"/>
          <w:sz w:val="24"/>
          <w:szCs w:val="24"/>
        </w:rPr>
        <w:t xml:space="preserve"> </w:t>
      </w:r>
    </w:p>
    <w:p w14:paraId="5660E513" w14:textId="77777777" w:rsidR="009968C4" w:rsidRPr="00613267" w:rsidRDefault="009968C4" w:rsidP="00ED7075">
      <w:pPr>
        <w:pStyle w:val="NoSpacing"/>
        <w:ind w:left="709" w:hanging="709"/>
        <w:rPr>
          <w:rFonts w:ascii="Arial" w:hAnsi="Arial" w:cs="Arial"/>
          <w:sz w:val="24"/>
          <w:szCs w:val="24"/>
        </w:rPr>
      </w:pPr>
    </w:p>
    <w:p w14:paraId="5660E514" w14:textId="77777777" w:rsidR="009968C4" w:rsidRPr="009968C4" w:rsidRDefault="009968C4" w:rsidP="00ED7075">
      <w:pPr>
        <w:pStyle w:val="NoSpacing"/>
        <w:ind w:left="709" w:hanging="709"/>
        <w:rPr>
          <w:rFonts w:ascii="Arial" w:hAnsi="Arial" w:cs="Arial"/>
          <w:b/>
          <w:sz w:val="24"/>
          <w:szCs w:val="24"/>
        </w:rPr>
      </w:pPr>
      <w:r w:rsidRPr="009968C4">
        <w:rPr>
          <w:rFonts w:ascii="Arial" w:hAnsi="Arial" w:cs="Arial"/>
          <w:b/>
          <w:sz w:val="24"/>
          <w:szCs w:val="24"/>
        </w:rPr>
        <w:t xml:space="preserve">4.  </w:t>
      </w:r>
      <w:r>
        <w:rPr>
          <w:rFonts w:ascii="Arial" w:hAnsi="Arial" w:cs="Arial"/>
          <w:b/>
          <w:sz w:val="24"/>
          <w:szCs w:val="24"/>
        </w:rPr>
        <w:tab/>
      </w:r>
      <w:r w:rsidRPr="009968C4">
        <w:rPr>
          <w:rFonts w:ascii="Arial" w:hAnsi="Arial" w:cs="Arial"/>
          <w:b/>
          <w:sz w:val="24"/>
          <w:szCs w:val="24"/>
        </w:rPr>
        <w:t xml:space="preserve">Access to Commonword buildings  </w:t>
      </w:r>
    </w:p>
    <w:p w14:paraId="5660E515" w14:textId="77777777" w:rsidR="009968C4" w:rsidRPr="009968C4" w:rsidRDefault="009968C4" w:rsidP="00ED7075">
      <w:pPr>
        <w:pStyle w:val="NoSpacing"/>
        <w:ind w:left="709" w:hanging="709"/>
        <w:rPr>
          <w:rFonts w:ascii="Arial" w:hAnsi="Arial" w:cs="Arial"/>
          <w:sz w:val="24"/>
          <w:szCs w:val="24"/>
        </w:rPr>
      </w:pPr>
      <w:r w:rsidRPr="009968C4">
        <w:rPr>
          <w:rFonts w:ascii="Arial" w:hAnsi="Arial" w:cs="Arial"/>
          <w:sz w:val="24"/>
          <w:szCs w:val="24"/>
        </w:rPr>
        <w:t xml:space="preserve"> </w:t>
      </w:r>
    </w:p>
    <w:p w14:paraId="5660E516" w14:textId="77777777" w:rsidR="009968C4" w:rsidRDefault="009968C4" w:rsidP="00ED7075">
      <w:pPr>
        <w:pStyle w:val="NoSpacing"/>
        <w:ind w:left="709" w:hanging="709"/>
        <w:rPr>
          <w:rFonts w:ascii="Arial" w:hAnsi="Arial" w:cs="Arial"/>
          <w:sz w:val="24"/>
          <w:szCs w:val="24"/>
        </w:rPr>
      </w:pPr>
      <w:r w:rsidRPr="009968C4">
        <w:rPr>
          <w:rFonts w:ascii="Arial" w:hAnsi="Arial" w:cs="Arial"/>
          <w:sz w:val="24"/>
          <w:szCs w:val="24"/>
        </w:rPr>
        <w:t xml:space="preserve">4.1  </w:t>
      </w:r>
      <w:r w:rsidR="00D53053">
        <w:rPr>
          <w:rFonts w:ascii="Arial" w:hAnsi="Arial" w:cs="Arial"/>
          <w:sz w:val="24"/>
          <w:szCs w:val="24"/>
        </w:rPr>
        <w:tab/>
      </w:r>
      <w:r w:rsidRPr="009968C4">
        <w:rPr>
          <w:rFonts w:ascii="Arial" w:hAnsi="Arial" w:cs="Arial"/>
          <w:sz w:val="24"/>
          <w:szCs w:val="24"/>
        </w:rPr>
        <w:t xml:space="preserve">Our offices at </w:t>
      </w:r>
      <w:r w:rsidR="00D53053">
        <w:rPr>
          <w:rFonts w:ascii="Arial" w:hAnsi="Arial" w:cs="Arial"/>
          <w:sz w:val="24"/>
          <w:szCs w:val="24"/>
        </w:rPr>
        <w:t>Mount Street, Manchester</w:t>
      </w:r>
      <w:r w:rsidRPr="009968C4">
        <w:rPr>
          <w:rFonts w:ascii="Arial" w:hAnsi="Arial" w:cs="Arial"/>
          <w:sz w:val="24"/>
          <w:szCs w:val="24"/>
        </w:rPr>
        <w:t>, have disabled access</w:t>
      </w:r>
      <w:r w:rsidR="00D53053">
        <w:rPr>
          <w:rFonts w:ascii="Arial" w:hAnsi="Arial" w:cs="Arial"/>
          <w:sz w:val="24"/>
          <w:szCs w:val="24"/>
        </w:rPr>
        <w:t>.</w:t>
      </w:r>
    </w:p>
    <w:p w14:paraId="5660E517" w14:textId="77777777" w:rsidR="00D53053" w:rsidRPr="009968C4" w:rsidRDefault="00D53053" w:rsidP="00ED7075">
      <w:pPr>
        <w:pStyle w:val="NoSpacing"/>
        <w:ind w:left="709" w:hanging="709"/>
        <w:rPr>
          <w:rFonts w:ascii="Arial" w:hAnsi="Arial" w:cs="Arial"/>
          <w:sz w:val="24"/>
          <w:szCs w:val="24"/>
        </w:rPr>
      </w:pPr>
    </w:p>
    <w:p w14:paraId="5660E518" w14:textId="77777777" w:rsidR="009968C4" w:rsidRPr="009968C4" w:rsidRDefault="009968C4" w:rsidP="00ED7075">
      <w:pPr>
        <w:pStyle w:val="NoSpacing"/>
        <w:ind w:left="709" w:hanging="709"/>
        <w:rPr>
          <w:rFonts w:ascii="Arial" w:hAnsi="Arial" w:cs="Arial"/>
          <w:sz w:val="24"/>
          <w:szCs w:val="24"/>
        </w:rPr>
      </w:pPr>
      <w:r w:rsidRPr="009968C4">
        <w:rPr>
          <w:rFonts w:ascii="Arial" w:hAnsi="Arial" w:cs="Arial"/>
          <w:sz w:val="24"/>
          <w:szCs w:val="24"/>
        </w:rPr>
        <w:t xml:space="preserve"> </w:t>
      </w:r>
    </w:p>
    <w:p w14:paraId="5660E519" w14:textId="39CC6AF7" w:rsidR="00D53053" w:rsidRPr="002C2A3D" w:rsidRDefault="002C2A3D" w:rsidP="00ED7075">
      <w:pPr>
        <w:pStyle w:val="NoSpacing"/>
        <w:ind w:left="709" w:hanging="709"/>
        <w:rPr>
          <w:rFonts w:ascii="Arial" w:hAnsi="Arial" w:cs="Arial"/>
          <w:b/>
          <w:sz w:val="24"/>
          <w:szCs w:val="24"/>
        </w:rPr>
      </w:pPr>
      <w:r w:rsidRPr="002C2A3D">
        <w:rPr>
          <w:rFonts w:ascii="Arial" w:hAnsi="Arial" w:cs="Arial"/>
          <w:b/>
          <w:sz w:val="24"/>
          <w:szCs w:val="24"/>
        </w:rPr>
        <w:t>5</w:t>
      </w:r>
      <w:r w:rsidR="00D53053" w:rsidRPr="002C2A3D">
        <w:rPr>
          <w:rFonts w:ascii="Arial" w:hAnsi="Arial" w:cs="Arial"/>
          <w:b/>
          <w:sz w:val="24"/>
          <w:szCs w:val="24"/>
        </w:rPr>
        <w:t xml:space="preserve">.  </w:t>
      </w:r>
      <w:r w:rsidR="0028571C">
        <w:rPr>
          <w:rFonts w:ascii="Arial" w:hAnsi="Arial" w:cs="Arial"/>
          <w:b/>
          <w:sz w:val="24"/>
          <w:szCs w:val="24"/>
        </w:rPr>
        <w:tab/>
      </w:r>
      <w:r w:rsidR="00D53053" w:rsidRPr="002C2A3D">
        <w:rPr>
          <w:rFonts w:ascii="Arial" w:hAnsi="Arial" w:cs="Arial"/>
          <w:b/>
          <w:sz w:val="24"/>
          <w:szCs w:val="24"/>
        </w:rPr>
        <w:t xml:space="preserve">Complaints </w:t>
      </w:r>
    </w:p>
    <w:p w14:paraId="5660E51A" w14:textId="77777777" w:rsidR="00D53053" w:rsidRPr="00D53053" w:rsidRDefault="00D53053" w:rsidP="00ED7075">
      <w:pPr>
        <w:pStyle w:val="NoSpacing"/>
        <w:ind w:left="709" w:hanging="709"/>
        <w:rPr>
          <w:rFonts w:ascii="Arial" w:hAnsi="Arial" w:cs="Arial"/>
          <w:sz w:val="24"/>
          <w:szCs w:val="24"/>
        </w:rPr>
      </w:pPr>
      <w:r w:rsidRPr="00D53053">
        <w:rPr>
          <w:rFonts w:ascii="Arial" w:hAnsi="Arial" w:cs="Arial"/>
          <w:sz w:val="24"/>
          <w:szCs w:val="24"/>
        </w:rPr>
        <w:t xml:space="preserve"> </w:t>
      </w:r>
    </w:p>
    <w:p w14:paraId="5660E51B" w14:textId="77777777" w:rsidR="00D53053" w:rsidRPr="00D53053" w:rsidRDefault="00C74F4C" w:rsidP="00ED7075">
      <w:pPr>
        <w:pStyle w:val="NoSpacing"/>
        <w:ind w:left="709" w:hanging="709"/>
        <w:rPr>
          <w:rFonts w:ascii="Arial" w:hAnsi="Arial" w:cs="Arial"/>
          <w:sz w:val="24"/>
          <w:szCs w:val="24"/>
        </w:rPr>
      </w:pPr>
      <w:r>
        <w:rPr>
          <w:rFonts w:ascii="Arial" w:hAnsi="Arial" w:cs="Arial"/>
          <w:sz w:val="24"/>
          <w:szCs w:val="24"/>
        </w:rPr>
        <w:t xml:space="preserve">5.1 </w:t>
      </w:r>
      <w:r>
        <w:rPr>
          <w:rFonts w:ascii="Arial" w:hAnsi="Arial" w:cs="Arial"/>
          <w:sz w:val="24"/>
          <w:szCs w:val="24"/>
        </w:rPr>
        <w:tab/>
      </w:r>
      <w:r w:rsidR="00D53053" w:rsidRPr="00D53053">
        <w:rPr>
          <w:rFonts w:ascii="Arial" w:hAnsi="Arial" w:cs="Arial"/>
          <w:sz w:val="24"/>
          <w:szCs w:val="24"/>
        </w:rPr>
        <w:t xml:space="preserve">We are committed to providing our </w:t>
      </w:r>
      <w:r w:rsidR="005771D1">
        <w:rPr>
          <w:rFonts w:ascii="Arial" w:hAnsi="Arial" w:cs="Arial"/>
          <w:sz w:val="24"/>
          <w:szCs w:val="24"/>
        </w:rPr>
        <w:t>service users</w:t>
      </w:r>
      <w:r w:rsidR="00D53053" w:rsidRPr="00D53053">
        <w:rPr>
          <w:rFonts w:ascii="Arial" w:hAnsi="Arial" w:cs="Arial"/>
          <w:sz w:val="24"/>
          <w:szCs w:val="24"/>
        </w:rPr>
        <w:t xml:space="preserve"> with quality services in the most effective and efficient way possible. However, we realise that, even in the best run organisations, there may be times when things go wrong and </w:t>
      </w:r>
      <w:r w:rsidR="005771D1">
        <w:rPr>
          <w:rFonts w:ascii="Arial" w:hAnsi="Arial" w:cs="Arial"/>
          <w:sz w:val="24"/>
          <w:szCs w:val="24"/>
        </w:rPr>
        <w:t>service users</w:t>
      </w:r>
      <w:r w:rsidR="00D53053" w:rsidRPr="00D53053">
        <w:rPr>
          <w:rFonts w:ascii="Arial" w:hAnsi="Arial" w:cs="Arial"/>
          <w:sz w:val="24"/>
          <w:szCs w:val="24"/>
        </w:rPr>
        <w:t xml:space="preserve"> may not be happy with the service that they have received. </w:t>
      </w:r>
    </w:p>
    <w:p w14:paraId="5660E51C" w14:textId="77777777" w:rsidR="00D53053" w:rsidRPr="00D53053" w:rsidRDefault="00D53053" w:rsidP="00ED7075">
      <w:pPr>
        <w:pStyle w:val="NoSpacing"/>
        <w:ind w:left="709" w:hanging="709"/>
        <w:rPr>
          <w:rFonts w:ascii="Arial" w:hAnsi="Arial" w:cs="Arial"/>
          <w:sz w:val="24"/>
          <w:szCs w:val="24"/>
        </w:rPr>
      </w:pPr>
      <w:r w:rsidRPr="00D53053">
        <w:rPr>
          <w:rFonts w:ascii="Arial" w:hAnsi="Arial" w:cs="Arial"/>
          <w:sz w:val="24"/>
          <w:szCs w:val="24"/>
        </w:rPr>
        <w:t xml:space="preserve"> </w:t>
      </w:r>
    </w:p>
    <w:p w14:paraId="5660E51D" w14:textId="2BF30CB3" w:rsidR="00D53053" w:rsidRPr="00D53053" w:rsidRDefault="00C74F4C" w:rsidP="00ED7075">
      <w:pPr>
        <w:pStyle w:val="NoSpacing"/>
        <w:ind w:left="709" w:hanging="709"/>
        <w:rPr>
          <w:rFonts w:ascii="Arial" w:hAnsi="Arial" w:cs="Arial"/>
          <w:sz w:val="24"/>
          <w:szCs w:val="24"/>
        </w:rPr>
      </w:pPr>
      <w:r>
        <w:rPr>
          <w:rFonts w:ascii="Arial" w:hAnsi="Arial" w:cs="Arial"/>
          <w:sz w:val="24"/>
          <w:szCs w:val="24"/>
        </w:rPr>
        <w:t xml:space="preserve">5.2 </w:t>
      </w:r>
      <w:r>
        <w:rPr>
          <w:rFonts w:ascii="Arial" w:hAnsi="Arial" w:cs="Arial"/>
          <w:sz w:val="24"/>
          <w:szCs w:val="24"/>
        </w:rPr>
        <w:tab/>
      </w:r>
      <w:r w:rsidR="00D53053" w:rsidRPr="00D53053">
        <w:rPr>
          <w:rFonts w:ascii="Arial" w:hAnsi="Arial" w:cs="Arial"/>
          <w:sz w:val="24"/>
          <w:szCs w:val="24"/>
        </w:rPr>
        <w:t xml:space="preserve">If this happens or a </w:t>
      </w:r>
      <w:r w:rsidR="00ED7075">
        <w:rPr>
          <w:rFonts w:ascii="Arial" w:hAnsi="Arial" w:cs="Arial"/>
          <w:sz w:val="24"/>
          <w:szCs w:val="24"/>
        </w:rPr>
        <w:t>service user</w:t>
      </w:r>
      <w:r w:rsidR="00D53053" w:rsidRPr="00D53053">
        <w:rPr>
          <w:rFonts w:ascii="Arial" w:hAnsi="Arial" w:cs="Arial"/>
          <w:sz w:val="24"/>
          <w:szCs w:val="24"/>
        </w:rPr>
        <w:t xml:space="preserve"> feels that the services provided by us are generally not up to scratch, we will do all we can to investigate and solve the problem as quickly as possible. </w:t>
      </w:r>
    </w:p>
    <w:p w14:paraId="5660E51E" w14:textId="77777777" w:rsidR="00D53053" w:rsidRPr="00D53053" w:rsidRDefault="00D53053" w:rsidP="00ED7075">
      <w:pPr>
        <w:pStyle w:val="NoSpacing"/>
        <w:ind w:left="709" w:hanging="709"/>
        <w:rPr>
          <w:rFonts w:ascii="Arial" w:hAnsi="Arial" w:cs="Arial"/>
          <w:sz w:val="24"/>
          <w:szCs w:val="24"/>
        </w:rPr>
      </w:pPr>
      <w:r w:rsidRPr="00D53053">
        <w:rPr>
          <w:rFonts w:ascii="Arial" w:hAnsi="Arial" w:cs="Arial"/>
          <w:sz w:val="24"/>
          <w:szCs w:val="24"/>
        </w:rPr>
        <w:t xml:space="preserve"> </w:t>
      </w:r>
    </w:p>
    <w:p w14:paraId="5660E51F" w14:textId="5D13C107" w:rsidR="00D53053" w:rsidRPr="00D53053" w:rsidRDefault="00C74F4C" w:rsidP="00ED7075">
      <w:pPr>
        <w:pStyle w:val="NoSpacing"/>
        <w:ind w:left="709" w:hanging="709"/>
        <w:rPr>
          <w:rFonts w:ascii="Arial" w:hAnsi="Arial" w:cs="Arial"/>
          <w:sz w:val="24"/>
          <w:szCs w:val="24"/>
        </w:rPr>
      </w:pPr>
      <w:r>
        <w:rPr>
          <w:rFonts w:ascii="Arial" w:hAnsi="Arial" w:cs="Arial"/>
          <w:sz w:val="24"/>
          <w:szCs w:val="24"/>
        </w:rPr>
        <w:t xml:space="preserve">5.3 </w:t>
      </w:r>
      <w:r>
        <w:rPr>
          <w:rFonts w:ascii="Arial" w:hAnsi="Arial" w:cs="Arial"/>
          <w:sz w:val="24"/>
          <w:szCs w:val="24"/>
        </w:rPr>
        <w:tab/>
      </w:r>
      <w:r w:rsidR="00D53053" w:rsidRPr="00D53053">
        <w:rPr>
          <w:rFonts w:ascii="Arial" w:hAnsi="Arial" w:cs="Arial"/>
          <w:sz w:val="24"/>
          <w:szCs w:val="24"/>
        </w:rPr>
        <w:t xml:space="preserve">To help </w:t>
      </w:r>
      <w:r w:rsidR="00ED7075">
        <w:rPr>
          <w:rFonts w:ascii="Arial" w:hAnsi="Arial" w:cs="Arial"/>
          <w:sz w:val="24"/>
          <w:szCs w:val="24"/>
        </w:rPr>
        <w:t>service users</w:t>
      </w:r>
      <w:r w:rsidR="00D53053" w:rsidRPr="00D53053">
        <w:rPr>
          <w:rFonts w:ascii="Arial" w:hAnsi="Arial" w:cs="Arial"/>
          <w:sz w:val="24"/>
          <w:szCs w:val="24"/>
        </w:rPr>
        <w:t xml:space="preserve"> make a comment or complaint in the most effective way, and to the right person, a Complaints Policy and simple procedure have been created. </w:t>
      </w:r>
    </w:p>
    <w:p w14:paraId="5660E520" w14:textId="77777777" w:rsidR="00D53053" w:rsidRPr="00D53053" w:rsidRDefault="00D53053" w:rsidP="00D53053">
      <w:pPr>
        <w:pStyle w:val="NoSpacing"/>
        <w:rPr>
          <w:rFonts w:ascii="Arial" w:hAnsi="Arial" w:cs="Arial"/>
          <w:sz w:val="24"/>
          <w:szCs w:val="24"/>
        </w:rPr>
      </w:pPr>
      <w:r w:rsidRPr="00D53053">
        <w:rPr>
          <w:rFonts w:ascii="Arial" w:hAnsi="Arial" w:cs="Arial"/>
          <w:sz w:val="24"/>
          <w:szCs w:val="24"/>
        </w:rPr>
        <w:t xml:space="preserve"> </w:t>
      </w:r>
    </w:p>
    <w:p w14:paraId="5660E522" w14:textId="77777777" w:rsidR="00D53053" w:rsidRPr="00D53053" w:rsidRDefault="00D53053" w:rsidP="00D53053">
      <w:pPr>
        <w:pStyle w:val="NoSpacing"/>
        <w:rPr>
          <w:rFonts w:ascii="Arial" w:hAnsi="Arial" w:cs="Arial"/>
          <w:sz w:val="24"/>
          <w:szCs w:val="24"/>
        </w:rPr>
      </w:pPr>
      <w:r w:rsidRPr="00D53053">
        <w:rPr>
          <w:rFonts w:ascii="Arial" w:hAnsi="Arial" w:cs="Arial"/>
          <w:sz w:val="24"/>
          <w:szCs w:val="24"/>
        </w:rPr>
        <w:t xml:space="preserve"> </w:t>
      </w:r>
    </w:p>
    <w:p w14:paraId="5660E523" w14:textId="038D54DB" w:rsidR="00D53053" w:rsidRPr="005771D1" w:rsidRDefault="005771D1" w:rsidP="00D53053">
      <w:pPr>
        <w:pStyle w:val="NoSpacing"/>
        <w:rPr>
          <w:rFonts w:ascii="Arial" w:hAnsi="Arial" w:cs="Arial"/>
          <w:b/>
          <w:sz w:val="24"/>
          <w:szCs w:val="24"/>
        </w:rPr>
      </w:pPr>
      <w:r w:rsidRPr="005771D1">
        <w:rPr>
          <w:rFonts w:ascii="Arial" w:hAnsi="Arial" w:cs="Arial"/>
          <w:b/>
          <w:sz w:val="24"/>
          <w:szCs w:val="24"/>
        </w:rPr>
        <w:t>6</w:t>
      </w:r>
      <w:r w:rsidR="00D53053" w:rsidRPr="005771D1">
        <w:rPr>
          <w:rFonts w:ascii="Arial" w:hAnsi="Arial" w:cs="Arial"/>
          <w:b/>
          <w:sz w:val="24"/>
          <w:szCs w:val="24"/>
        </w:rPr>
        <w:t xml:space="preserve">.  </w:t>
      </w:r>
      <w:r w:rsidR="0028571C">
        <w:rPr>
          <w:rFonts w:ascii="Arial" w:hAnsi="Arial" w:cs="Arial"/>
          <w:b/>
          <w:sz w:val="24"/>
          <w:szCs w:val="24"/>
        </w:rPr>
        <w:tab/>
      </w:r>
      <w:r w:rsidR="00D53053" w:rsidRPr="005771D1">
        <w:rPr>
          <w:rFonts w:ascii="Arial" w:hAnsi="Arial" w:cs="Arial"/>
          <w:b/>
          <w:sz w:val="24"/>
          <w:szCs w:val="24"/>
        </w:rPr>
        <w:t xml:space="preserve">Appointment of </w:t>
      </w:r>
      <w:r w:rsidRPr="005771D1">
        <w:rPr>
          <w:rFonts w:ascii="Arial" w:hAnsi="Arial" w:cs="Arial"/>
          <w:b/>
          <w:sz w:val="24"/>
          <w:szCs w:val="24"/>
        </w:rPr>
        <w:t>Management</w:t>
      </w:r>
      <w:r w:rsidR="00D53053" w:rsidRPr="005771D1">
        <w:rPr>
          <w:rFonts w:ascii="Arial" w:hAnsi="Arial" w:cs="Arial"/>
          <w:b/>
          <w:sz w:val="24"/>
          <w:szCs w:val="24"/>
        </w:rPr>
        <w:t xml:space="preserve"> C</w:t>
      </w:r>
      <w:r w:rsidRPr="005771D1">
        <w:rPr>
          <w:rFonts w:ascii="Arial" w:hAnsi="Arial" w:cs="Arial"/>
          <w:b/>
          <w:sz w:val="24"/>
          <w:szCs w:val="24"/>
        </w:rPr>
        <w:t>ommittee</w:t>
      </w:r>
      <w:r w:rsidR="00D53053" w:rsidRPr="005771D1">
        <w:rPr>
          <w:rFonts w:ascii="Arial" w:hAnsi="Arial" w:cs="Arial"/>
          <w:b/>
          <w:sz w:val="24"/>
          <w:szCs w:val="24"/>
        </w:rPr>
        <w:t xml:space="preserve"> </w:t>
      </w:r>
    </w:p>
    <w:p w14:paraId="5660E524" w14:textId="77777777" w:rsidR="00D53053" w:rsidRPr="00D53053" w:rsidRDefault="00D53053" w:rsidP="00D53053">
      <w:pPr>
        <w:pStyle w:val="NoSpacing"/>
        <w:rPr>
          <w:rFonts w:ascii="Arial" w:hAnsi="Arial" w:cs="Arial"/>
          <w:sz w:val="24"/>
          <w:szCs w:val="24"/>
        </w:rPr>
      </w:pPr>
      <w:r w:rsidRPr="00D53053">
        <w:rPr>
          <w:rFonts w:ascii="Arial" w:hAnsi="Arial" w:cs="Arial"/>
          <w:sz w:val="24"/>
          <w:szCs w:val="24"/>
        </w:rPr>
        <w:t xml:space="preserve"> </w:t>
      </w:r>
    </w:p>
    <w:p w14:paraId="11BC20BF" w14:textId="5058C483" w:rsidR="00E276B9" w:rsidRDefault="00AE5D6D" w:rsidP="00E276B9">
      <w:pPr>
        <w:pStyle w:val="NoSpacing"/>
        <w:ind w:left="709" w:hanging="709"/>
        <w:rPr>
          <w:rFonts w:ascii="Arial" w:hAnsi="Arial" w:cs="Arial"/>
          <w:sz w:val="24"/>
          <w:szCs w:val="24"/>
        </w:rPr>
      </w:pPr>
      <w:r>
        <w:rPr>
          <w:rFonts w:ascii="Arial" w:hAnsi="Arial" w:cs="Arial"/>
          <w:sz w:val="24"/>
          <w:szCs w:val="24"/>
        </w:rPr>
        <w:t>6</w:t>
      </w:r>
      <w:r w:rsidR="00D53053" w:rsidRPr="00D53053">
        <w:rPr>
          <w:rFonts w:ascii="Arial" w:hAnsi="Arial" w:cs="Arial"/>
          <w:sz w:val="24"/>
          <w:szCs w:val="24"/>
        </w:rPr>
        <w:t xml:space="preserve">.1  </w:t>
      </w:r>
      <w:r w:rsidR="00E276B9">
        <w:rPr>
          <w:rFonts w:ascii="Arial" w:hAnsi="Arial" w:cs="Arial"/>
          <w:sz w:val="24"/>
          <w:szCs w:val="24"/>
        </w:rPr>
        <w:tab/>
      </w:r>
      <w:r w:rsidR="00D53053" w:rsidRPr="00D53053">
        <w:rPr>
          <w:rFonts w:ascii="Arial" w:hAnsi="Arial" w:cs="Arial"/>
          <w:sz w:val="24"/>
          <w:szCs w:val="24"/>
        </w:rPr>
        <w:t xml:space="preserve">The role of </w:t>
      </w:r>
      <w:r>
        <w:rPr>
          <w:rFonts w:ascii="Arial" w:hAnsi="Arial" w:cs="Arial"/>
          <w:sz w:val="24"/>
          <w:szCs w:val="24"/>
        </w:rPr>
        <w:t xml:space="preserve">the </w:t>
      </w:r>
      <w:r w:rsidR="00E276B9">
        <w:rPr>
          <w:rFonts w:ascii="Arial" w:hAnsi="Arial" w:cs="Arial"/>
          <w:sz w:val="24"/>
          <w:szCs w:val="24"/>
        </w:rPr>
        <w:t>M</w:t>
      </w:r>
      <w:r>
        <w:rPr>
          <w:rFonts w:ascii="Arial" w:hAnsi="Arial" w:cs="Arial"/>
          <w:sz w:val="24"/>
          <w:szCs w:val="24"/>
        </w:rPr>
        <w:t xml:space="preserve">anagement </w:t>
      </w:r>
      <w:r w:rsidR="00E276B9">
        <w:rPr>
          <w:rFonts w:ascii="Arial" w:hAnsi="Arial" w:cs="Arial"/>
          <w:sz w:val="24"/>
          <w:szCs w:val="24"/>
        </w:rPr>
        <w:t>C</w:t>
      </w:r>
      <w:r>
        <w:rPr>
          <w:rFonts w:ascii="Arial" w:hAnsi="Arial" w:cs="Arial"/>
          <w:sz w:val="24"/>
          <w:szCs w:val="24"/>
        </w:rPr>
        <w:t xml:space="preserve">ommittee </w:t>
      </w:r>
      <w:r w:rsidR="00D53053" w:rsidRPr="00D53053">
        <w:rPr>
          <w:rFonts w:ascii="Arial" w:hAnsi="Arial" w:cs="Arial"/>
          <w:sz w:val="24"/>
          <w:szCs w:val="24"/>
        </w:rPr>
        <w:t>is crucial to the implementation and mon</w:t>
      </w:r>
      <w:r w:rsidR="00E276B9">
        <w:rPr>
          <w:rFonts w:ascii="Arial" w:hAnsi="Arial" w:cs="Arial"/>
          <w:sz w:val="24"/>
          <w:szCs w:val="24"/>
        </w:rPr>
        <w:t>itoring of equal opportunities.</w:t>
      </w:r>
    </w:p>
    <w:p w14:paraId="4CA34F18" w14:textId="77777777" w:rsidR="00E276B9" w:rsidRDefault="00E276B9" w:rsidP="00E276B9">
      <w:pPr>
        <w:pStyle w:val="NoSpacing"/>
        <w:ind w:left="709" w:hanging="709"/>
        <w:rPr>
          <w:rFonts w:ascii="Arial" w:hAnsi="Arial" w:cs="Arial"/>
          <w:sz w:val="24"/>
          <w:szCs w:val="24"/>
        </w:rPr>
      </w:pPr>
    </w:p>
    <w:p w14:paraId="5660E52D" w14:textId="2BEABD64" w:rsidR="00E60252" w:rsidRDefault="00E276B9" w:rsidP="00E276B9">
      <w:pPr>
        <w:pStyle w:val="NoSpacing"/>
        <w:ind w:left="709" w:hanging="709"/>
        <w:rPr>
          <w:rFonts w:ascii="Arial" w:hAnsi="Arial" w:cs="Arial"/>
          <w:sz w:val="24"/>
          <w:szCs w:val="24"/>
        </w:rPr>
      </w:pPr>
      <w:r>
        <w:rPr>
          <w:rFonts w:ascii="Arial" w:hAnsi="Arial" w:cs="Arial"/>
          <w:sz w:val="24"/>
          <w:szCs w:val="24"/>
        </w:rPr>
        <w:t>6.2</w:t>
      </w:r>
      <w:r>
        <w:rPr>
          <w:rFonts w:ascii="Arial" w:hAnsi="Arial" w:cs="Arial"/>
          <w:sz w:val="24"/>
          <w:szCs w:val="24"/>
        </w:rPr>
        <w:tab/>
      </w:r>
      <w:r w:rsidR="00D53053" w:rsidRPr="00D53053">
        <w:rPr>
          <w:rFonts w:ascii="Arial" w:hAnsi="Arial" w:cs="Arial"/>
          <w:sz w:val="24"/>
          <w:szCs w:val="24"/>
        </w:rPr>
        <w:t>All appointments to</w:t>
      </w:r>
      <w:r>
        <w:rPr>
          <w:rFonts w:ascii="Arial" w:hAnsi="Arial" w:cs="Arial"/>
          <w:sz w:val="24"/>
          <w:szCs w:val="24"/>
        </w:rPr>
        <w:t xml:space="preserve"> the Management C</w:t>
      </w:r>
      <w:r w:rsidR="00D53053" w:rsidRPr="00D53053">
        <w:rPr>
          <w:rFonts w:ascii="Arial" w:hAnsi="Arial" w:cs="Arial"/>
          <w:sz w:val="24"/>
          <w:szCs w:val="24"/>
        </w:rPr>
        <w:t xml:space="preserve">ommittee </w:t>
      </w:r>
      <w:r>
        <w:rPr>
          <w:rFonts w:ascii="Arial" w:hAnsi="Arial" w:cs="Arial"/>
          <w:sz w:val="24"/>
          <w:szCs w:val="24"/>
        </w:rPr>
        <w:t>adhere to our Equality Policy and our Equality Action Plan</w:t>
      </w:r>
      <w:r w:rsidR="00D53053" w:rsidRPr="00D53053">
        <w:rPr>
          <w:rFonts w:ascii="Arial" w:hAnsi="Arial" w:cs="Arial"/>
          <w:sz w:val="24"/>
          <w:szCs w:val="24"/>
        </w:rPr>
        <w:t>.</w:t>
      </w:r>
    </w:p>
    <w:p w14:paraId="56E32976" w14:textId="7785B17F" w:rsidR="0028571C" w:rsidRDefault="0028571C" w:rsidP="00E276B9">
      <w:pPr>
        <w:pStyle w:val="NoSpacing"/>
        <w:ind w:left="709" w:hanging="709"/>
        <w:rPr>
          <w:rFonts w:ascii="Arial" w:hAnsi="Arial" w:cs="Arial"/>
          <w:sz w:val="24"/>
          <w:szCs w:val="24"/>
        </w:rPr>
      </w:pPr>
    </w:p>
    <w:p w14:paraId="095AB2B0" w14:textId="77777777" w:rsidR="0028571C" w:rsidRDefault="0028571C" w:rsidP="00E276B9">
      <w:pPr>
        <w:pStyle w:val="NoSpacing"/>
        <w:ind w:left="709" w:hanging="709"/>
        <w:rPr>
          <w:rFonts w:ascii="Arial" w:hAnsi="Arial" w:cs="Arial"/>
          <w:sz w:val="24"/>
          <w:szCs w:val="24"/>
        </w:rPr>
      </w:pPr>
    </w:p>
    <w:p w14:paraId="21E683B5" w14:textId="46B98851" w:rsidR="0028571C" w:rsidRPr="0028571C" w:rsidRDefault="0028571C" w:rsidP="0028571C">
      <w:pPr>
        <w:pStyle w:val="NoSpacing"/>
        <w:ind w:left="709" w:hanging="709"/>
        <w:rPr>
          <w:rFonts w:ascii="Arial" w:hAnsi="Arial" w:cs="Arial"/>
          <w:b/>
          <w:sz w:val="24"/>
          <w:szCs w:val="24"/>
        </w:rPr>
      </w:pPr>
      <w:r>
        <w:rPr>
          <w:rFonts w:ascii="Arial" w:hAnsi="Arial" w:cs="Arial"/>
          <w:b/>
          <w:sz w:val="24"/>
          <w:szCs w:val="24"/>
        </w:rPr>
        <w:lastRenderedPageBreak/>
        <w:t>7</w:t>
      </w:r>
      <w:r w:rsidRPr="0028571C">
        <w:rPr>
          <w:rFonts w:ascii="Arial" w:hAnsi="Arial" w:cs="Arial"/>
          <w:b/>
          <w:sz w:val="24"/>
          <w:szCs w:val="24"/>
        </w:rPr>
        <w:t xml:space="preserve">.  Policies </w:t>
      </w:r>
    </w:p>
    <w:p w14:paraId="2357838F" w14:textId="77777777" w:rsidR="0028571C" w:rsidRPr="0028571C" w:rsidRDefault="0028571C" w:rsidP="0028571C">
      <w:pPr>
        <w:pStyle w:val="NoSpacing"/>
        <w:ind w:left="709" w:hanging="709"/>
        <w:rPr>
          <w:rFonts w:ascii="Arial" w:hAnsi="Arial" w:cs="Arial"/>
          <w:sz w:val="24"/>
          <w:szCs w:val="24"/>
        </w:rPr>
      </w:pPr>
      <w:r w:rsidRPr="0028571C">
        <w:rPr>
          <w:rFonts w:ascii="Arial" w:hAnsi="Arial" w:cs="Arial"/>
          <w:sz w:val="24"/>
          <w:szCs w:val="24"/>
        </w:rPr>
        <w:t xml:space="preserve"> </w:t>
      </w:r>
    </w:p>
    <w:p w14:paraId="53AF0075" w14:textId="328F8583" w:rsidR="0028571C" w:rsidRPr="0028571C" w:rsidRDefault="0028571C" w:rsidP="0028571C">
      <w:pPr>
        <w:pStyle w:val="NoSpacing"/>
        <w:ind w:left="709" w:hanging="709"/>
        <w:rPr>
          <w:rFonts w:ascii="Arial" w:hAnsi="Arial" w:cs="Arial"/>
          <w:sz w:val="24"/>
          <w:szCs w:val="24"/>
        </w:rPr>
      </w:pPr>
      <w:r>
        <w:rPr>
          <w:rFonts w:ascii="Arial" w:hAnsi="Arial" w:cs="Arial"/>
          <w:sz w:val="24"/>
          <w:szCs w:val="24"/>
        </w:rPr>
        <w:t>7</w:t>
      </w:r>
      <w:r w:rsidRPr="0028571C">
        <w:rPr>
          <w:rFonts w:ascii="Arial" w:hAnsi="Arial" w:cs="Arial"/>
          <w:sz w:val="24"/>
          <w:szCs w:val="24"/>
        </w:rPr>
        <w:t xml:space="preserve">.1  </w:t>
      </w:r>
      <w:r w:rsidR="00C255BC">
        <w:rPr>
          <w:rFonts w:ascii="Arial" w:hAnsi="Arial" w:cs="Arial"/>
          <w:sz w:val="24"/>
          <w:szCs w:val="24"/>
        </w:rPr>
        <w:tab/>
      </w:r>
      <w:r w:rsidRPr="0028571C">
        <w:rPr>
          <w:rFonts w:ascii="Arial" w:hAnsi="Arial" w:cs="Arial"/>
          <w:sz w:val="24"/>
          <w:szCs w:val="24"/>
        </w:rPr>
        <w:t>We are committed to implementing policies whic</w:t>
      </w:r>
      <w:r w:rsidR="006125C2">
        <w:rPr>
          <w:rFonts w:ascii="Arial" w:hAnsi="Arial" w:cs="Arial"/>
          <w:sz w:val="24"/>
          <w:szCs w:val="24"/>
        </w:rPr>
        <w:t xml:space="preserve">h promote equality of access to our </w:t>
      </w:r>
      <w:r w:rsidRPr="0028571C">
        <w:rPr>
          <w:rFonts w:ascii="Arial" w:hAnsi="Arial" w:cs="Arial"/>
          <w:sz w:val="24"/>
          <w:szCs w:val="24"/>
        </w:rPr>
        <w:t>full range of arts events for people of all ages, abilit</w:t>
      </w:r>
      <w:r w:rsidR="006125C2">
        <w:rPr>
          <w:rFonts w:ascii="Arial" w:hAnsi="Arial" w:cs="Arial"/>
          <w:sz w:val="24"/>
          <w:szCs w:val="24"/>
        </w:rPr>
        <w:t xml:space="preserve">ies, cultures and communities. </w:t>
      </w:r>
      <w:r w:rsidRPr="0028571C">
        <w:rPr>
          <w:rFonts w:ascii="Arial" w:hAnsi="Arial" w:cs="Arial"/>
          <w:sz w:val="24"/>
          <w:szCs w:val="24"/>
        </w:rPr>
        <w:t xml:space="preserve">This will be achieved by a range of policies and strategies for the development and promotion of </w:t>
      </w:r>
      <w:r w:rsidR="00C255BC">
        <w:rPr>
          <w:rFonts w:ascii="Arial" w:hAnsi="Arial" w:cs="Arial"/>
          <w:sz w:val="24"/>
          <w:szCs w:val="24"/>
        </w:rPr>
        <w:t>Commonword’s activities</w:t>
      </w:r>
      <w:r w:rsidRPr="0028571C">
        <w:rPr>
          <w:rFonts w:ascii="Arial" w:hAnsi="Arial" w:cs="Arial"/>
          <w:sz w:val="24"/>
          <w:szCs w:val="24"/>
        </w:rPr>
        <w:t xml:space="preserve">. </w:t>
      </w:r>
    </w:p>
    <w:p w14:paraId="7BB1620A" w14:textId="77777777" w:rsidR="0028571C" w:rsidRPr="0028571C" w:rsidRDefault="0028571C" w:rsidP="0028571C">
      <w:pPr>
        <w:pStyle w:val="NoSpacing"/>
        <w:ind w:left="709" w:hanging="709"/>
        <w:rPr>
          <w:rFonts w:ascii="Arial" w:hAnsi="Arial" w:cs="Arial"/>
          <w:sz w:val="24"/>
          <w:szCs w:val="24"/>
        </w:rPr>
      </w:pPr>
      <w:r w:rsidRPr="0028571C">
        <w:rPr>
          <w:rFonts w:ascii="Arial" w:hAnsi="Arial" w:cs="Arial"/>
          <w:sz w:val="24"/>
          <w:szCs w:val="24"/>
        </w:rPr>
        <w:t xml:space="preserve"> </w:t>
      </w:r>
    </w:p>
    <w:p w14:paraId="76D5663F" w14:textId="4701BFC4" w:rsidR="0028571C" w:rsidRPr="0028571C" w:rsidRDefault="0028571C" w:rsidP="0028571C">
      <w:pPr>
        <w:pStyle w:val="NoSpacing"/>
        <w:ind w:left="709" w:hanging="709"/>
        <w:rPr>
          <w:rFonts w:ascii="Arial" w:hAnsi="Arial" w:cs="Arial"/>
          <w:sz w:val="24"/>
          <w:szCs w:val="24"/>
        </w:rPr>
      </w:pPr>
      <w:r>
        <w:rPr>
          <w:rFonts w:ascii="Arial" w:hAnsi="Arial" w:cs="Arial"/>
          <w:sz w:val="24"/>
          <w:szCs w:val="24"/>
        </w:rPr>
        <w:t>7</w:t>
      </w:r>
      <w:r w:rsidRPr="0028571C">
        <w:rPr>
          <w:rFonts w:ascii="Arial" w:hAnsi="Arial" w:cs="Arial"/>
          <w:sz w:val="24"/>
          <w:szCs w:val="24"/>
        </w:rPr>
        <w:t xml:space="preserve">.2  </w:t>
      </w:r>
      <w:r w:rsidR="00C255BC">
        <w:rPr>
          <w:rFonts w:ascii="Arial" w:hAnsi="Arial" w:cs="Arial"/>
          <w:sz w:val="24"/>
          <w:szCs w:val="24"/>
        </w:rPr>
        <w:tab/>
      </w:r>
      <w:r w:rsidRPr="0028571C">
        <w:rPr>
          <w:rFonts w:ascii="Arial" w:hAnsi="Arial" w:cs="Arial"/>
          <w:sz w:val="24"/>
          <w:szCs w:val="24"/>
        </w:rPr>
        <w:t xml:space="preserve">All of our strategies reflect the basic principles set out in this document.  However, a number of other particular </w:t>
      </w:r>
      <w:r w:rsidR="00C255BC">
        <w:rPr>
          <w:rFonts w:ascii="Arial" w:hAnsi="Arial" w:cs="Arial"/>
          <w:sz w:val="24"/>
          <w:szCs w:val="24"/>
        </w:rPr>
        <w:t>plans</w:t>
      </w:r>
      <w:r w:rsidRPr="0028571C">
        <w:rPr>
          <w:rFonts w:ascii="Arial" w:hAnsi="Arial" w:cs="Arial"/>
          <w:sz w:val="24"/>
          <w:szCs w:val="24"/>
        </w:rPr>
        <w:t xml:space="preserve"> have also been developed to address more specific aspects.   </w:t>
      </w:r>
    </w:p>
    <w:p w14:paraId="73C076D8" w14:textId="77777777" w:rsidR="0028571C" w:rsidRPr="0028571C" w:rsidRDefault="0028571C" w:rsidP="0028571C">
      <w:pPr>
        <w:pStyle w:val="NoSpacing"/>
        <w:ind w:left="709" w:hanging="709"/>
        <w:rPr>
          <w:rFonts w:ascii="Arial" w:hAnsi="Arial" w:cs="Arial"/>
          <w:sz w:val="24"/>
          <w:szCs w:val="24"/>
        </w:rPr>
      </w:pPr>
      <w:r w:rsidRPr="0028571C">
        <w:rPr>
          <w:rFonts w:ascii="Arial" w:hAnsi="Arial" w:cs="Arial"/>
          <w:sz w:val="24"/>
          <w:szCs w:val="24"/>
        </w:rPr>
        <w:t xml:space="preserve"> </w:t>
      </w:r>
    </w:p>
    <w:p w14:paraId="399C3554" w14:textId="033A4EE6" w:rsidR="0028571C" w:rsidRPr="00C255BC" w:rsidRDefault="00C255BC" w:rsidP="00C255BC">
      <w:pPr>
        <w:pStyle w:val="NoSpacing"/>
        <w:ind w:left="709"/>
        <w:rPr>
          <w:rFonts w:ascii="Arial" w:hAnsi="Arial" w:cs="Arial"/>
          <w:sz w:val="24"/>
          <w:szCs w:val="24"/>
          <w:u w:val="single"/>
        </w:rPr>
      </w:pPr>
      <w:r w:rsidRPr="00C255BC">
        <w:rPr>
          <w:rFonts w:ascii="Arial" w:hAnsi="Arial" w:cs="Arial"/>
          <w:sz w:val="24"/>
          <w:szCs w:val="24"/>
          <w:u w:val="single"/>
        </w:rPr>
        <w:t>Equality Action Plan</w:t>
      </w:r>
    </w:p>
    <w:p w14:paraId="38B6B0E8" w14:textId="77777777" w:rsidR="0028571C" w:rsidRPr="0028571C" w:rsidRDefault="0028571C" w:rsidP="0028571C">
      <w:pPr>
        <w:pStyle w:val="NoSpacing"/>
        <w:ind w:left="709" w:hanging="709"/>
        <w:rPr>
          <w:rFonts w:ascii="Arial" w:hAnsi="Arial" w:cs="Arial"/>
          <w:sz w:val="24"/>
          <w:szCs w:val="24"/>
        </w:rPr>
      </w:pPr>
      <w:r w:rsidRPr="0028571C">
        <w:rPr>
          <w:rFonts w:ascii="Arial" w:hAnsi="Arial" w:cs="Arial"/>
          <w:sz w:val="24"/>
          <w:szCs w:val="24"/>
        </w:rPr>
        <w:t xml:space="preserve"> </w:t>
      </w:r>
    </w:p>
    <w:p w14:paraId="27F1AAC7" w14:textId="2B3C6A7C" w:rsidR="0028571C" w:rsidRPr="0028571C" w:rsidRDefault="0028571C" w:rsidP="00C255BC">
      <w:pPr>
        <w:pStyle w:val="NoSpacing"/>
        <w:ind w:left="709"/>
        <w:rPr>
          <w:rFonts w:ascii="Arial" w:hAnsi="Arial" w:cs="Arial"/>
          <w:sz w:val="24"/>
          <w:szCs w:val="24"/>
        </w:rPr>
      </w:pPr>
      <w:r w:rsidRPr="0028571C">
        <w:rPr>
          <w:rFonts w:ascii="Arial" w:hAnsi="Arial" w:cs="Arial"/>
          <w:sz w:val="24"/>
          <w:szCs w:val="24"/>
        </w:rPr>
        <w:t xml:space="preserve">This </w:t>
      </w:r>
      <w:r w:rsidR="00556B38">
        <w:rPr>
          <w:rFonts w:ascii="Arial" w:hAnsi="Arial" w:cs="Arial"/>
          <w:sz w:val="24"/>
          <w:szCs w:val="24"/>
        </w:rPr>
        <w:t>plan</w:t>
      </w:r>
      <w:r w:rsidRPr="0028571C">
        <w:rPr>
          <w:rFonts w:ascii="Arial" w:hAnsi="Arial" w:cs="Arial"/>
          <w:sz w:val="24"/>
          <w:szCs w:val="24"/>
        </w:rPr>
        <w:t xml:space="preserve"> is aimed at </w:t>
      </w:r>
      <w:r w:rsidR="00C0201F">
        <w:rPr>
          <w:rFonts w:ascii="Arial" w:hAnsi="Arial" w:cs="Arial"/>
          <w:sz w:val="24"/>
          <w:szCs w:val="24"/>
        </w:rPr>
        <w:t>developing opportunities for BME</w:t>
      </w:r>
      <w:r w:rsidR="00ED6CA1">
        <w:rPr>
          <w:rFonts w:ascii="Arial" w:hAnsi="Arial" w:cs="Arial"/>
          <w:sz w:val="24"/>
          <w:szCs w:val="24"/>
        </w:rPr>
        <w:t xml:space="preserve">, LGBT+, </w:t>
      </w:r>
      <w:r w:rsidR="00C0201F">
        <w:rPr>
          <w:rFonts w:ascii="Arial" w:hAnsi="Arial" w:cs="Arial"/>
          <w:sz w:val="24"/>
          <w:szCs w:val="24"/>
        </w:rPr>
        <w:t>women</w:t>
      </w:r>
      <w:r w:rsidR="00ED6CA1">
        <w:rPr>
          <w:rFonts w:ascii="Arial" w:hAnsi="Arial" w:cs="Arial"/>
          <w:sz w:val="24"/>
          <w:szCs w:val="24"/>
        </w:rPr>
        <w:t xml:space="preserve"> and young</w:t>
      </w:r>
      <w:r w:rsidR="00C0201F">
        <w:rPr>
          <w:rFonts w:ascii="Arial" w:hAnsi="Arial" w:cs="Arial"/>
          <w:sz w:val="24"/>
          <w:szCs w:val="24"/>
        </w:rPr>
        <w:t xml:space="preserve"> writers</w:t>
      </w:r>
      <w:r w:rsidR="00ED6CA1">
        <w:rPr>
          <w:rFonts w:ascii="Arial" w:hAnsi="Arial" w:cs="Arial"/>
          <w:sz w:val="24"/>
          <w:szCs w:val="24"/>
        </w:rPr>
        <w:t xml:space="preserve"> by strengthening the diversity infrastructure of our programme, including digital, and by enhancing staff awareness and skills. </w:t>
      </w:r>
    </w:p>
    <w:p w14:paraId="7D3168CF" w14:textId="77777777" w:rsidR="0028571C" w:rsidRPr="0028571C" w:rsidRDefault="0028571C" w:rsidP="0028571C">
      <w:pPr>
        <w:pStyle w:val="NoSpacing"/>
        <w:ind w:left="709" w:hanging="709"/>
        <w:rPr>
          <w:rFonts w:ascii="Arial" w:hAnsi="Arial" w:cs="Arial"/>
          <w:sz w:val="24"/>
          <w:szCs w:val="24"/>
        </w:rPr>
      </w:pPr>
      <w:r w:rsidRPr="0028571C">
        <w:rPr>
          <w:rFonts w:ascii="Arial" w:hAnsi="Arial" w:cs="Arial"/>
          <w:sz w:val="24"/>
          <w:szCs w:val="24"/>
        </w:rPr>
        <w:t xml:space="preserve"> </w:t>
      </w:r>
    </w:p>
    <w:p w14:paraId="5660E52E" w14:textId="77777777" w:rsidR="003422BA" w:rsidRPr="00613267" w:rsidRDefault="003422BA" w:rsidP="008158C1">
      <w:pPr>
        <w:autoSpaceDE w:val="0"/>
        <w:autoSpaceDN w:val="0"/>
        <w:adjustRightInd w:val="0"/>
        <w:spacing w:after="0" w:line="240" w:lineRule="auto"/>
        <w:rPr>
          <w:rFonts w:ascii="Arial" w:hAnsi="Arial" w:cs="Arial"/>
          <w:sz w:val="24"/>
          <w:szCs w:val="24"/>
        </w:rPr>
      </w:pPr>
      <w:bookmarkStart w:id="0" w:name="_GoBack"/>
      <w:bookmarkEnd w:id="0"/>
    </w:p>
    <w:sectPr w:rsidR="003422BA" w:rsidRPr="00613267" w:rsidSect="00EB72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AFB0" w14:textId="77777777" w:rsidR="00F27F86" w:rsidRDefault="00F27F86" w:rsidP="00084883">
      <w:pPr>
        <w:spacing w:after="0" w:line="240" w:lineRule="auto"/>
      </w:pPr>
      <w:r>
        <w:separator/>
      </w:r>
    </w:p>
  </w:endnote>
  <w:endnote w:type="continuationSeparator" w:id="0">
    <w:p w14:paraId="3A966B17" w14:textId="77777777" w:rsidR="00F27F86" w:rsidRDefault="00F27F86" w:rsidP="0008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E5CD" w14:textId="77777777" w:rsidR="001C6028" w:rsidRDefault="00C44252">
    <w:pPr>
      <w:pStyle w:val="Footer"/>
    </w:pPr>
    <w:r>
      <w:t>Revised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5CF4" w14:textId="77777777" w:rsidR="00F27F86" w:rsidRDefault="00F27F86" w:rsidP="00084883">
      <w:pPr>
        <w:spacing w:after="0" w:line="240" w:lineRule="auto"/>
      </w:pPr>
      <w:r>
        <w:separator/>
      </w:r>
    </w:p>
  </w:footnote>
  <w:footnote w:type="continuationSeparator" w:id="0">
    <w:p w14:paraId="26025FB9" w14:textId="77777777" w:rsidR="00F27F86" w:rsidRDefault="00F27F86" w:rsidP="0008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E5C9" w14:textId="77777777" w:rsidR="00084883" w:rsidRDefault="00084883">
    <w:pPr>
      <w:pStyle w:val="Header"/>
    </w:pPr>
  </w:p>
  <w:p w14:paraId="5660E5CA" w14:textId="77777777" w:rsidR="00084883" w:rsidRDefault="00084883">
    <w:pPr>
      <w:pStyle w:val="Header"/>
    </w:pPr>
  </w:p>
  <w:p w14:paraId="5660E5CB" w14:textId="77777777" w:rsidR="00084883" w:rsidRDefault="00084883">
    <w:pPr>
      <w:pStyle w:val="Header"/>
    </w:pPr>
  </w:p>
  <w:p w14:paraId="5660E5CC" w14:textId="77777777" w:rsidR="00084883" w:rsidRDefault="00084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3AB6"/>
    <w:multiLevelType w:val="hybridMultilevel"/>
    <w:tmpl w:val="298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A5594"/>
    <w:multiLevelType w:val="hybridMultilevel"/>
    <w:tmpl w:val="C268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FD7B21"/>
    <w:multiLevelType w:val="hybridMultilevel"/>
    <w:tmpl w:val="84C62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435ABD"/>
    <w:multiLevelType w:val="hybridMultilevel"/>
    <w:tmpl w:val="BBF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64DDB"/>
    <w:multiLevelType w:val="hybridMultilevel"/>
    <w:tmpl w:val="2C1C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7"/>
    <w:rsid w:val="00046875"/>
    <w:rsid w:val="0008232B"/>
    <w:rsid w:val="00084883"/>
    <w:rsid w:val="000B385F"/>
    <w:rsid w:val="000C0A3F"/>
    <w:rsid w:val="00136D90"/>
    <w:rsid w:val="00180C48"/>
    <w:rsid w:val="001C12F9"/>
    <w:rsid w:val="001C6028"/>
    <w:rsid w:val="00204F27"/>
    <w:rsid w:val="00245845"/>
    <w:rsid w:val="00265938"/>
    <w:rsid w:val="002660FB"/>
    <w:rsid w:val="0027209B"/>
    <w:rsid w:val="0028571C"/>
    <w:rsid w:val="002C2A3D"/>
    <w:rsid w:val="002F707A"/>
    <w:rsid w:val="00331802"/>
    <w:rsid w:val="003422BA"/>
    <w:rsid w:val="00391791"/>
    <w:rsid w:val="00397630"/>
    <w:rsid w:val="004350AB"/>
    <w:rsid w:val="004554C4"/>
    <w:rsid w:val="004829C3"/>
    <w:rsid w:val="0050655B"/>
    <w:rsid w:val="0053175C"/>
    <w:rsid w:val="00536954"/>
    <w:rsid w:val="00556B38"/>
    <w:rsid w:val="005631B6"/>
    <w:rsid w:val="005771D1"/>
    <w:rsid w:val="005F750D"/>
    <w:rsid w:val="006125C2"/>
    <w:rsid w:val="00613267"/>
    <w:rsid w:val="006239CC"/>
    <w:rsid w:val="00675194"/>
    <w:rsid w:val="00684760"/>
    <w:rsid w:val="00697F2E"/>
    <w:rsid w:val="006C6771"/>
    <w:rsid w:val="006E3E1B"/>
    <w:rsid w:val="00706F34"/>
    <w:rsid w:val="007D14AF"/>
    <w:rsid w:val="007D5873"/>
    <w:rsid w:val="007F6C21"/>
    <w:rsid w:val="008158C1"/>
    <w:rsid w:val="00835E8A"/>
    <w:rsid w:val="00866450"/>
    <w:rsid w:val="008A1A02"/>
    <w:rsid w:val="008E4143"/>
    <w:rsid w:val="009039F2"/>
    <w:rsid w:val="009276A3"/>
    <w:rsid w:val="00945313"/>
    <w:rsid w:val="009747A4"/>
    <w:rsid w:val="00981C2B"/>
    <w:rsid w:val="009968C4"/>
    <w:rsid w:val="009D7C77"/>
    <w:rsid w:val="00A12643"/>
    <w:rsid w:val="00A2242E"/>
    <w:rsid w:val="00A526E7"/>
    <w:rsid w:val="00A93BBC"/>
    <w:rsid w:val="00AD5AA1"/>
    <w:rsid w:val="00AE5D6D"/>
    <w:rsid w:val="00B146C4"/>
    <w:rsid w:val="00C0201F"/>
    <w:rsid w:val="00C1797A"/>
    <w:rsid w:val="00C246B6"/>
    <w:rsid w:val="00C255BC"/>
    <w:rsid w:val="00C44252"/>
    <w:rsid w:val="00C73B2F"/>
    <w:rsid w:val="00C74F4C"/>
    <w:rsid w:val="00C81BE0"/>
    <w:rsid w:val="00C90686"/>
    <w:rsid w:val="00CD5241"/>
    <w:rsid w:val="00CD59B5"/>
    <w:rsid w:val="00D53053"/>
    <w:rsid w:val="00DC4DE0"/>
    <w:rsid w:val="00E276B9"/>
    <w:rsid w:val="00E60252"/>
    <w:rsid w:val="00E816E0"/>
    <w:rsid w:val="00EB7276"/>
    <w:rsid w:val="00EC1791"/>
    <w:rsid w:val="00ED6CA1"/>
    <w:rsid w:val="00ED7075"/>
    <w:rsid w:val="00F27F86"/>
    <w:rsid w:val="00F415EA"/>
    <w:rsid w:val="00F8776C"/>
    <w:rsid w:val="00FC58ED"/>
    <w:rsid w:val="00FF0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E4EE"/>
  <w15:docId w15:val="{D4978B67-5B6A-43CB-9AA1-56B22C1B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6E7"/>
    <w:pPr>
      <w:spacing w:after="0" w:line="240" w:lineRule="auto"/>
    </w:pPr>
  </w:style>
  <w:style w:type="paragraph" w:styleId="Title">
    <w:name w:val="Title"/>
    <w:basedOn w:val="Normal"/>
    <w:next w:val="Normal"/>
    <w:link w:val="TitleChar"/>
    <w:uiPriority w:val="10"/>
    <w:qFormat/>
    <w:rsid w:val="00A52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26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83"/>
    <w:rPr>
      <w:rFonts w:ascii="Tahoma" w:hAnsi="Tahoma" w:cs="Tahoma"/>
      <w:sz w:val="16"/>
      <w:szCs w:val="16"/>
    </w:rPr>
  </w:style>
  <w:style w:type="paragraph" w:styleId="Header">
    <w:name w:val="header"/>
    <w:basedOn w:val="Normal"/>
    <w:link w:val="HeaderChar"/>
    <w:uiPriority w:val="99"/>
    <w:semiHidden/>
    <w:unhideWhenUsed/>
    <w:rsid w:val="000848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883"/>
  </w:style>
  <w:style w:type="paragraph" w:styleId="Footer">
    <w:name w:val="footer"/>
    <w:basedOn w:val="Normal"/>
    <w:link w:val="FooterChar"/>
    <w:uiPriority w:val="99"/>
    <w:unhideWhenUsed/>
    <w:rsid w:val="00084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883"/>
  </w:style>
  <w:style w:type="paragraph" w:styleId="ListParagraph">
    <w:name w:val="List Paragraph"/>
    <w:basedOn w:val="Normal"/>
    <w:uiPriority w:val="34"/>
    <w:qFormat/>
    <w:rsid w:val="0090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8E2E43BA2934B904C9D9BE760F5C4" ma:contentTypeVersion="1" ma:contentTypeDescription="Create a new document." ma:contentTypeScope="" ma:versionID="452918719aa7d2cc7141c607715f3815">
  <xsd:schema xmlns:xsd="http://www.w3.org/2001/XMLSchema" xmlns:xs="http://www.w3.org/2001/XMLSchema" xmlns:p="http://schemas.microsoft.com/office/2006/metadata/properties" xmlns:ns3="a317daca-9b68-4bad-ba07-36c546b44674" targetNamespace="http://schemas.microsoft.com/office/2006/metadata/properties" ma:root="true" ma:fieldsID="3db2239c9ab7647eedae9ea484e8de5f" ns3:_="">
    <xsd:import namespace="a317daca-9b68-4bad-ba07-36c546b4467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daca-9b68-4bad-ba07-36c546b44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DEF0E-6A18-4357-9A5A-7D9F63818716}"/>
</file>

<file path=customXml/itemProps2.xml><?xml version="1.0" encoding="utf-8"?>
<ds:datastoreItem xmlns:ds="http://schemas.openxmlformats.org/officeDocument/2006/customXml" ds:itemID="{9F92668B-CF62-4E6D-9BDB-237933FFF2E7}"/>
</file>

<file path=customXml/itemProps3.xml><?xml version="1.0" encoding="utf-8"?>
<ds:datastoreItem xmlns:ds="http://schemas.openxmlformats.org/officeDocument/2006/customXml" ds:itemID="{407A0E87-8CB2-4790-8238-EB50A1D88F62}"/>
</file>

<file path=docProps/app.xml><?xml version="1.0" encoding="utf-8"?>
<Properties xmlns="http://schemas.openxmlformats.org/officeDocument/2006/extended-properties" xmlns:vt="http://schemas.openxmlformats.org/officeDocument/2006/docPropsVTypes">
  <Template>Normal.dotm</Template>
  <TotalTime>124</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Siddika</dc:creator>
  <cp:lastModifiedBy>martin</cp:lastModifiedBy>
  <cp:revision>41</cp:revision>
  <cp:lastPrinted>2015-02-26T12:20:00Z</cp:lastPrinted>
  <dcterms:created xsi:type="dcterms:W3CDTF">2015-02-12T16:02:00Z</dcterms:created>
  <dcterms:modified xsi:type="dcterms:W3CDTF">2015-05-07T17:30:00Z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0x0101000CC8E2E43BA2934B904C9D9BE760F5C4</vt:lpwstr>
  </property>
</Properties>
</file>